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D249F" w14:textId="69B1F94C" w:rsidR="007F4532" w:rsidRPr="00B6033F" w:rsidRDefault="00DC1EC1" w:rsidP="007F4532">
      <w:pPr>
        <w:pStyle w:val="Ttulo1"/>
        <w:jc w:val="center"/>
        <w:rPr>
          <w:rFonts w:ascii="Verdana" w:hAnsi="Verdana"/>
          <w:sz w:val="22"/>
          <w:szCs w:val="22"/>
        </w:rPr>
      </w:pPr>
      <w:bookmarkStart w:id="0" w:name="_Toc219894166"/>
      <w:r w:rsidRPr="00EC10A7">
        <w:rPr>
          <w:rFonts w:ascii="Verdana" w:hAnsi="Verdana"/>
          <w:sz w:val="22"/>
          <w:szCs w:val="22"/>
        </w:rPr>
        <w:t>“</w:t>
      </w:r>
      <w:r w:rsidR="00B6033F" w:rsidRPr="00B6033F">
        <w:rPr>
          <w:rFonts w:ascii="Verdana" w:hAnsi="Verdana"/>
          <w:sz w:val="22"/>
          <w:szCs w:val="22"/>
        </w:rPr>
        <w:t>ANEXO DEL CONTRATO O MODIFICATORIO</w:t>
      </w:r>
      <w:r w:rsidRPr="00EC10A7">
        <w:rPr>
          <w:rFonts w:ascii="Verdana" w:hAnsi="Verdana"/>
          <w:sz w:val="22"/>
          <w:szCs w:val="22"/>
        </w:rPr>
        <w:t>”</w:t>
      </w:r>
      <w:bookmarkEnd w:id="0"/>
    </w:p>
    <w:p w14:paraId="622064F0" w14:textId="77777777" w:rsidR="006A04B4" w:rsidRDefault="006A04B4" w:rsidP="007F4532">
      <w:pPr>
        <w:tabs>
          <w:tab w:val="left" w:pos="-142"/>
        </w:tabs>
        <w:jc w:val="center"/>
        <w:rPr>
          <w:rFonts w:ascii="Verdana" w:hAnsi="Verdana"/>
          <w:b/>
        </w:rPr>
      </w:pPr>
    </w:p>
    <w:tbl>
      <w:tblPr>
        <w:tblW w:w="9350" w:type="dxa"/>
        <w:tblCellMar>
          <w:left w:w="70" w:type="dxa"/>
          <w:right w:w="70" w:type="dxa"/>
        </w:tblCellMar>
        <w:tblLook w:val="04A0" w:firstRow="1" w:lastRow="0" w:firstColumn="1" w:lastColumn="0" w:noHBand="0" w:noVBand="1"/>
      </w:tblPr>
      <w:tblGrid>
        <w:gridCol w:w="3410"/>
        <w:gridCol w:w="1008"/>
        <w:gridCol w:w="4932"/>
      </w:tblGrid>
      <w:tr w:rsidR="00A73015" w:rsidRPr="006A04B4" w14:paraId="206344C6" w14:textId="77777777" w:rsidTr="00A73015">
        <w:trPr>
          <w:trHeight w:val="136"/>
        </w:trPr>
        <w:tc>
          <w:tcPr>
            <w:tcW w:w="9350" w:type="dxa"/>
            <w:gridSpan w:val="3"/>
            <w:tcBorders>
              <w:top w:val="single" w:sz="8" w:space="0" w:color="auto"/>
              <w:left w:val="single" w:sz="8" w:space="0" w:color="auto"/>
              <w:bottom w:val="single" w:sz="8" w:space="0" w:color="auto"/>
              <w:right w:val="single" w:sz="8" w:space="0" w:color="auto"/>
            </w:tcBorders>
            <w:vAlign w:val="center"/>
          </w:tcPr>
          <w:p w14:paraId="5AEBBA9F" w14:textId="3E5FFC50" w:rsidR="00A73015" w:rsidRPr="006A04B4" w:rsidRDefault="00A73015" w:rsidP="00832414">
            <w:pPr>
              <w:spacing w:after="0" w:line="240" w:lineRule="auto"/>
              <w:rPr>
                <w:rFonts w:ascii="Verdana" w:eastAsia="Times New Roman" w:hAnsi="Verdana" w:cs="Calibri"/>
                <w:b/>
                <w:bCs/>
                <w:color w:val="000000"/>
                <w:sz w:val="20"/>
                <w:szCs w:val="20"/>
                <w:lang w:eastAsia="es-CO"/>
              </w:rPr>
            </w:pPr>
            <w:commentRangeStart w:id="1"/>
            <w:r w:rsidRPr="006A04B4">
              <w:rPr>
                <w:rFonts w:ascii="Verdana" w:eastAsia="Times New Roman" w:hAnsi="Verdana" w:cs="Calibri"/>
                <w:b/>
                <w:bCs/>
                <w:color w:val="000000"/>
                <w:sz w:val="20"/>
                <w:szCs w:val="20"/>
                <w:lang w:eastAsia="es-CO"/>
              </w:rPr>
              <w:t>CONTRATO DE</w:t>
            </w:r>
            <w:commentRangeEnd w:id="1"/>
            <w:r w:rsidRPr="006A04B4">
              <w:rPr>
                <w:rStyle w:val="Refdecomentario"/>
                <w:rFonts w:ascii="Gill Sans MT" w:eastAsia="Gill Sans MT" w:hAnsi="Gill Sans MT"/>
                <w:sz w:val="20"/>
                <w:szCs w:val="20"/>
                <w:lang w:val="es-ES"/>
              </w:rPr>
              <w:commentReference w:id="1"/>
            </w:r>
          </w:p>
        </w:tc>
      </w:tr>
      <w:tr w:rsidR="00A73015" w:rsidRPr="006A04B4" w14:paraId="5C7D89E0" w14:textId="77777777" w:rsidTr="00832414">
        <w:trPr>
          <w:trHeight w:val="555"/>
        </w:trPr>
        <w:tc>
          <w:tcPr>
            <w:tcW w:w="3410" w:type="dxa"/>
            <w:tcBorders>
              <w:top w:val="single" w:sz="8" w:space="0" w:color="auto"/>
              <w:left w:val="single" w:sz="8" w:space="0" w:color="auto"/>
              <w:bottom w:val="single" w:sz="8" w:space="0" w:color="auto"/>
              <w:right w:val="single" w:sz="8" w:space="0" w:color="auto"/>
            </w:tcBorders>
            <w:vAlign w:val="center"/>
          </w:tcPr>
          <w:p w14:paraId="01AC42B1" w14:textId="06038935" w:rsidR="00A73015" w:rsidRPr="006A04B4" w:rsidRDefault="00A73015" w:rsidP="00A73015">
            <w:pPr>
              <w:spacing w:after="0" w:line="240" w:lineRule="auto"/>
              <w:jc w:val="both"/>
              <w:rPr>
                <w:rFonts w:ascii="Verdana" w:eastAsia="Times New Roman" w:hAnsi="Verdana" w:cs="Calibri"/>
                <w:b/>
                <w:bCs/>
                <w:color w:val="000000"/>
                <w:sz w:val="20"/>
                <w:szCs w:val="20"/>
                <w:lang w:val="es-ES" w:eastAsia="es-CO"/>
              </w:rPr>
            </w:pPr>
            <w:r w:rsidRPr="006A04B4">
              <w:rPr>
                <w:rFonts w:ascii="Verdana" w:eastAsia="Times New Roman" w:hAnsi="Verdana" w:cs="Calibri"/>
                <w:b/>
                <w:bCs/>
                <w:color w:val="000000"/>
                <w:sz w:val="20"/>
                <w:szCs w:val="20"/>
                <w:lang w:val="es-ES" w:eastAsia="es-CO"/>
              </w:rPr>
              <w:t>Número de Contrato</w:t>
            </w:r>
          </w:p>
        </w:tc>
        <w:tc>
          <w:tcPr>
            <w:tcW w:w="1008" w:type="dxa"/>
            <w:tcBorders>
              <w:top w:val="single" w:sz="8" w:space="0" w:color="auto"/>
              <w:left w:val="nil"/>
              <w:bottom w:val="single" w:sz="8" w:space="0" w:color="auto"/>
              <w:right w:val="single" w:sz="8" w:space="0" w:color="auto"/>
            </w:tcBorders>
            <w:vAlign w:val="center"/>
          </w:tcPr>
          <w:p w14:paraId="48873C2B" w14:textId="50B371F9" w:rsidR="00A73015" w:rsidRPr="006A04B4" w:rsidRDefault="00A73015" w:rsidP="00A73015">
            <w:pPr>
              <w:spacing w:after="0" w:line="240" w:lineRule="auto"/>
              <w:rPr>
                <w:rFonts w:ascii="Verdana" w:eastAsia="Times New Roman" w:hAnsi="Verdana" w:cs="Calibri"/>
                <w:b/>
                <w:bCs/>
                <w:color w:val="000000"/>
                <w:sz w:val="20"/>
                <w:szCs w:val="20"/>
                <w:lang w:eastAsia="es-CO"/>
              </w:rPr>
            </w:pPr>
            <w:r w:rsidRPr="006A04B4">
              <w:rPr>
                <w:rFonts w:ascii="Verdana" w:eastAsia="Times New Roman" w:hAnsi="Verdana" w:cs="Calibri"/>
                <w:b/>
                <w:bCs/>
                <w:color w:val="000000"/>
                <w:sz w:val="20"/>
                <w:szCs w:val="20"/>
                <w:lang w:eastAsia="es-CO"/>
              </w:rPr>
              <w:t>0XX-XXX-20XX</w:t>
            </w:r>
          </w:p>
        </w:tc>
        <w:tc>
          <w:tcPr>
            <w:tcW w:w="4932" w:type="dxa"/>
            <w:tcBorders>
              <w:top w:val="single" w:sz="8" w:space="0" w:color="auto"/>
              <w:left w:val="nil"/>
              <w:bottom w:val="single" w:sz="8" w:space="0" w:color="auto"/>
              <w:right w:val="single" w:sz="8" w:space="0" w:color="auto"/>
            </w:tcBorders>
            <w:vAlign w:val="center"/>
          </w:tcPr>
          <w:p w14:paraId="071C1C7D" w14:textId="0F282E62" w:rsidR="00A73015" w:rsidRPr="006A04B4" w:rsidRDefault="00A73015" w:rsidP="00A73015">
            <w:pPr>
              <w:spacing w:after="0" w:line="240" w:lineRule="auto"/>
              <w:rPr>
                <w:rFonts w:ascii="Verdana" w:eastAsia="Times New Roman" w:hAnsi="Verdana" w:cs="Calibri"/>
                <w:b/>
                <w:bCs/>
                <w:color w:val="000000"/>
                <w:sz w:val="20"/>
                <w:szCs w:val="20"/>
                <w:lang w:eastAsia="es-CO"/>
              </w:rPr>
            </w:pPr>
            <w:r w:rsidRPr="006A04B4">
              <w:rPr>
                <w:rFonts w:ascii="Verdana" w:eastAsia="Times New Roman" w:hAnsi="Verdana" w:cs="Calibri"/>
                <w:b/>
                <w:bCs/>
                <w:color w:val="000000"/>
                <w:sz w:val="20"/>
                <w:szCs w:val="20"/>
                <w:lang w:eastAsia="es-CO"/>
              </w:rPr>
              <w:t>Fecha de contrato</w:t>
            </w:r>
          </w:p>
        </w:tc>
      </w:tr>
      <w:tr w:rsidR="00832414" w:rsidRPr="006A04B4" w14:paraId="094D679A" w14:textId="77777777" w:rsidTr="00832414">
        <w:trPr>
          <w:trHeight w:val="750"/>
        </w:trPr>
        <w:tc>
          <w:tcPr>
            <w:tcW w:w="3410" w:type="dxa"/>
            <w:tcBorders>
              <w:top w:val="nil"/>
              <w:left w:val="single" w:sz="8" w:space="0" w:color="auto"/>
              <w:bottom w:val="nil"/>
              <w:right w:val="single" w:sz="8" w:space="0" w:color="auto"/>
            </w:tcBorders>
            <w:vAlign w:val="center"/>
            <w:hideMark/>
          </w:tcPr>
          <w:p w14:paraId="1B521FB2" w14:textId="77777777" w:rsidR="00832414" w:rsidRPr="006A04B4" w:rsidRDefault="00832414" w:rsidP="00832414">
            <w:pPr>
              <w:spacing w:after="0" w:line="240" w:lineRule="auto"/>
              <w:rPr>
                <w:rFonts w:ascii="Verdana" w:eastAsia="Times New Roman" w:hAnsi="Verdana" w:cs="Calibri"/>
                <w:b/>
                <w:bCs/>
                <w:color w:val="000000"/>
                <w:sz w:val="20"/>
                <w:szCs w:val="20"/>
                <w:lang w:eastAsia="es-CO"/>
              </w:rPr>
            </w:pPr>
            <w:r w:rsidRPr="006A04B4">
              <w:rPr>
                <w:rFonts w:ascii="Verdana" w:eastAsia="Times New Roman" w:hAnsi="Verdana" w:cs="Calibri"/>
                <w:b/>
                <w:bCs/>
                <w:color w:val="000000"/>
                <w:sz w:val="20"/>
                <w:szCs w:val="20"/>
                <w:lang w:eastAsia="es-CO"/>
              </w:rPr>
              <w:t>Entidad contratante</w:t>
            </w:r>
          </w:p>
        </w:tc>
        <w:tc>
          <w:tcPr>
            <w:tcW w:w="5940" w:type="dxa"/>
            <w:gridSpan w:val="2"/>
            <w:tcBorders>
              <w:top w:val="single" w:sz="8" w:space="0" w:color="auto"/>
              <w:left w:val="nil"/>
              <w:bottom w:val="single" w:sz="8" w:space="0" w:color="auto"/>
              <w:right w:val="single" w:sz="8" w:space="0" w:color="000000"/>
            </w:tcBorders>
            <w:vAlign w:val="center"/>
            <w:hideMark/>
          </w:tcPr>
          <w:p w14:paraId="3896B93F" w14:textId="77777777" w:rsidR="00832414" w:rsidRPr="006A04B4" w:rsidRDefault="00832414" w:rsidP="0015605E">
            <w:pPr>
              <w:spacing w:after="0" w:line="240" w:lineRule="auto"/>
              <w:jc w:val="both"/>
              <w:rPr>
                <w:rFonts w:ascii="Verdana" w:eastAsia="Times New Roman" w:hAnsi="Verdana" w:cs="Calibri"/>
                <w:b/>
                <w:bCs/>
                <w:color w:val="000000"/>
                <w:sz w:val="20"/>
                <w:szCs w:val="20"/>
                <w:lang w:eastAsia="es-CO"/>
              </w:rPr>
            </w:pPr>
            <w:r w:rsidRPr="006A04B4">
              <w:rPr>
                <w:rFonts w:ascii="Verdana" w:eastAsia="Times New Roman" w:hAnsi="Verdana" w:cs="Calibri"/>
                <w:b/>
                <w:bCs/>
                <w:color w:val="000000"/>
                <w:sz w:val="20"/>
                <w:szCs w:val="20"/>
                <w:lang w:eastAsia="es-CO"/>
              </w:rPr>
              <w:t>AGENCIA LOGÍSTICA DE LAS FUERZAS MILITARES</w:t>
            </w:r>
            <w:r w:rsidRPr="006A04B4">
              <w:rPr>
                <w:rFonts w:ascii="Verdana" w:eastAsia="Times New Roman" w:hAnsi="Verdana" w:cs="Calibri"/>
                <w:color w:val="000000"/>
                <w:sz w:val="20"/>
                <w:szCs w:val="20"/>
                <w:lang w:eastAsia="es-CO"/>
              </w:rPr>
              <w:t xml:space="preserve">, establecimiento público del orden nacional adscrito al Ministerio de Defensa Nacional. </w:t>
            </w:r>
          </w:p>
        </w:tc>
      </w:tr>
      <w:tr w:rsidR="00832414" w:rsidRPr="006A04B4" w14:paraId="68CB2904" w14:textId="77777777" w:rsidTr="00832414">
        <w:trPr>
          <w:trHeight w:val="270"/>
        </w:trPr>
        <w:tc>
          <w:tcPr>
            <w:tcW w:w="3410" w:type="dxa"/>
            <w:tcBorders>
              <w:top w:val="nil"/>
              <w:left w:val="single" w:sz="8" w:space="0" w:color="auto"/>
              <w:bottom w:val="single" w:sz="8" w:space="0" w:color="auto"/>
              <w:right w:val="single" w:sz="8" w:space="0" w:color="auto"/>
            </w:tcBorders>
            <w:vAlign w:val="center"/>
            <w:hideMark/>
          </w:tcPr>
          <w:p w14:paraId="798C3DE2" w14:textId="77777777" w:rsidR="00832414" w:rsidRPr="006A04B4" w:rsidRDefault="00832414" w:rsidP="00832414">
            <w:pPr>
              <w:spacing w:after="0" w:line="240" w:lineRule="auto"/>
              <w:rPr>
                <w:rFonts w:ascii="Verdana" w:eastAsia="Times New Roman" w:hAnsi="Verdana" w:cs="Calibri"/>
                <w:b/>
                <w:bCs/>
                <w:color w:val="000000"/>
                <w:sz w:val="20"/>
                <w:szCs w:val="20"/>
                <w:lang w:eastAsia="es-CO"/>
              </w:rPr>
            </w:pPr>
            <w:r w:rsidRPr="006A04B4">
              <w:rPr>
                <w:rFonts w:ascii="Verdana" w:eastAsia="Times New Roman" w:hAnsi="Verdana" w:cs="Calibri"/>
                <w:b/>
                <w:bCs/>
                <w:color w:val="000000"/>
                <w:sz w:val="20"/>
                <w:szCs w:val="20"/>
                <w:lang w:eastAsia="es-CO"/>
              </w:rPr>
              <w:t>NIT</w:t>
            </w:r>
          </w:p>
        </w:tc>
        <w:tc>
          <w:tcPr>
            <w:tcW w:w="5940" w:type="dxa"/>
            <w:gridSpan w:val="2"/>
            <w:tcBorders>
              <w:top w:val="single" w:sz="8" w:space="0" w:color="auto"/>
              <w:left w:val="nil"/>
              <w:bottom w:val="single" w:sz="8" w:space="0" w:color="auto"/>
              <w:right w:val="single" w:sz="8" w:space="0" w:color="000000"/>
            </w:tcBorders>
            <w:vAlign w:val="center"/>
            <w:hideMark/>
          </w:tcPr>
          <w:p w14:paraId="142EF71F" w14:textId="75B1F152" w:rsidR="00832414" w:rsidRPr="006A04B4" w:rsidRDefault="00832414" w:rsidP="00832414">
            <w:pPr>
              <w:spacing w:after="0" w:line="240" w:lineRule="auto"/>
              <w:rPr>
                <w:rFonts w:ascii="Verdana" w:eastAsia="Times New Roman" w:hAnsi="Verdana" w:cs="Calibri"/>
                <w:b/>
                <w:bCs/>
                <w:color w:val="000000"/>
                <w:sz w:val="20"/>
                <w:szCs w:val="20"/>
                <w:lang w:eastAsia="es-CO"/>
              </w:rPr>
            </w:pPr>
            <w:commentRangeStart w:id="2"/>
            <w:r w:rsidRPr="006A04B4">
              <w:rPr>
                <w:rFonts w:ascii="Verdana" w:hAnsi="Verdana"/>
                <w:b/>
                <w:color w:val="000000"/>
                <w:sz w:val="20"/>
                <w:szCs w:val="20"/>
              </w:rPr>
              <w:t>XXX.XXX.XXXX</w:t>
            </w:r>
            <w:commentRangeEnd w:id="2"/>
            <w:r w:rsidRPr="006A04B4">
              <w:rPr>
                <w:rStyle w:val="Refdecomentario"/>
                <w:rFonts w:ascii="Verdana" w:hAnsi="Verdana"/>
                <w:sz w:val="20"/>
                <w:szCs w:val="20"/>
              </w:rPr>
              <w:commentReference w:id="2"/>
            </w:r>
          </w:p>
        </w:tc>
      </w:tr>
      <w:tr w:rsidR="00832414" w:rsidRPr="006A04B4" w14:paraId="53003FE0" w14:textId="77777777" w:rsidTr="00832414">
        <w:trPr>
          <w:trHeight w:val="645"/>
        </w:trPr>
        <w:tc>
          <w:tcPr>
            <w:tcW w:w="3410" w:type="dxa"/>
            <w:tcBorders>
              <w:top w:val="nil"/>
              <w:left w:val="single" w:sz="8" w:space="0" w:color="auto"/>
              <w:bottom w:val="single" w:sz="8" w:space="0" w:color="auto"/>
              <w:right w:val="single" w:sz="8" w:space="0" w:color="auto"/>
            </w:tcBorders>
            <w:vAlign w:val="center"/>
            <w:hideMark/>
          </w:tcPr>
          <w:p w14:paraId="54F1669A" w14:textId="77777777" w:rsidR="00832414" w:rsidRPr="006A04B4" w:rsidRDefault="00832414" w:rsidP="00832414">
            <w:pPr>
              <w:spacing w:after="0" w:line="240" w:lineRule="auto"/>
              <w:rPr>
                <w:rFonts w:ascii="Verdana" w:eastAsia="Times New Roman" w:hAnsi="Verdana" w:cs="Calibri"/>
                <w:b/>
                <w:bCs/>
                <w:color w:val="000000"/>
                <w:sz w:val="20"/>
                <w:szCs w:val="20"/>
                <w:lang w:eastAsia="es-CO"/>
              </w:rPr>
            </w:pPr>
            <w:r w:rsidRPr="006A04B4">
              <w:rPr>
                <w:rFonts w:ascii="Verdana" w:eastAsia="Times New Roman" w:hAnsi="Verdana" w:cs="Calibri"/>
                <w:b/>
                <w:bCs/>
                <w:color w:val="000000"/>
                <w:sz w:val="20"/>
                <w:szCs w:val="20"/>
                <w:lang w:eastAsia="es-CO"/>
              </w:rPr>
              <w:t xml:space="preserve">Contratista </w:t>
            </w:r>
          </w:p>
        </w:tc>
        <w:tc>
          <w:tcPr>
            <w:tcW w:w="5940" w:type="dxa"/>
            <w:gridSpan w:val="2"/>
            <w:tcBorders>
              <w:top w:val="single" w:sz="8" w:space="0" w:color="auto"/>
              <w:left w:val="nil"/>
              <w:bottom w:val="single" w:sz="8" w:space="0" w:color="auto"/>
              <w:right w:val="single" w:sz="8" w:space="0" w:color="000000"/>
            </w:tcBorders>
            <w:vAlign w:val="center"/>
            <w:hideMark/>
          </w:tcPr>
          <w:p w14:paraId="4BFA0E37" w14:textId="742B315B" w:rsidR="00832414" w:rsidRPr="006A04B4" w:rsidRDefault="00832414" w:rsidP="00832414">
            <w:pPr>
              <w:spacing w:after="0" w:line="240" w:lineRule="auto"/>
              <w:rPr>
                <w:rFonts w:ascii="Verdana" w:eastAsia="Times New Roman" w:hAnsi="Verdana" w:cs="Calibri"/>
                <w:b/>
                <w:bCs/>
                <w:color w:val="000000"/>
                <w:sz w:val="20"/>
                <w:szCs w:val="20"/>
                <w:lang w:eastAsia="es-CO"/>
              </w:rPr>
            </w:pPr>
            <w:r w:rsidRPr="006A04B4">
              <w:rPr>
                <w:rFonts w:ascii="Verdana" w:eastAsia="Times New Roman" w:hAnsi="Verdana" w:cs="Calibri"/>
                <w:b/>
                <w:bCs/>
                <w:color w:val="000000"/>
                <w:sz w:val="20"/>
                <w:szCs w:val="20"/>
                <w:lang w:eastAsia="es-CO"/>
              </w:rPr>
              <w:t xml:space="preserve">Diligenciar Nombre del representante legal o persona </w:t>
            </w:r>
            <w:commentRangeStart w:id="3"/>
            <w:r w:rsidRPr="006A04B4">
              <w:rPr>
                <w:rFonts w:ascii="Verdana" w:hAnsi="Verdana"/>
                <w:b/>
                <w:color w:val="000000"/>
                <w:sz w:val="20"/>
                <w:szCs w:val="20"/>
              </w:rPr>
              <w:t>natural</w:t>
            </w:r>
            <w:commentRangeEnd w:id="3"/>
            <w:r w:rsidRPr="006A04B4">
              <w:rPr>
                <w:rStyle w:val="Refdecomentario"/>
                <w:rFonts w:ascii="Verdana" w:hAnsi="Verdana"/>
                <w:sz w:val="20"/>
                <w:szCs w:val="20"/>
              </w:rPr>
              <w:commentReference w:id="3"/>
            </w:r>
            <w:r w:rsidRPr="006A04B4">
              <w:rPr>
                <w:rFonts w:ascii="Verdana" w:eastAsia="Times New Roman" w:hAnsi="Verdana" w:cs="Calibri"/>
                <w:b/>
                <w:bCs/>
                <w:color w:val="000000"/>
                <w:sz w:val="20"/>
                <w:szCs w:val="20"/>
                <w:lang w:eastAsia="es-CO"/>
              </w:rPr>
              <w:t xml:space="preserve"> </w:t>
            </w:r>
          </w:p>
        </w:tc>
      </w:tr>
      <w:tr w:rsidR="00832414" w:rsidRPr="006A04B4" w14:paraId="4FE7B191" w14:textId="77777777" w:rsidTr="00832414">
        <w:trPr>
          <w:trHeight w:val="270"/>
        </w:trPr>
        <w:tc>
          <w:tcPr>
            <w:tcW w:w="3410" w:type="dxa"/>
            <w:tcBorders>
              <w:top w:val="nil"/>
              <w:left w:val="single" w:sz="8" w:space="0" w:color="auto"/>
              <w:bottom w:val="single" w:sz="8" w:space="0" w:color="auto"/>
              <w:right w:val="single" w:sz="8" w:space="0" w:color="auto"/>
            </w:tcBorders>
            <w:vAlign w:val="center"/>
            <w:hideMark/>
          </w:tcPr>
          <w:p w14:paraId="4B9F63CB" w14:textId="77777777" w:rsidR="00832414" w:rsidRPr="006A04B4" w:rsidRDefault="00832414" w:rsidP="00832414">
            <w:pPr>
              <w:spacing w:after="0" w:line="240" w:lineRule="auto"/>
              <w:rPr>
                <w:rFonts w:ascii="Verdana" w:eastAsia="Times New Roman" w:hAnsi="Verdana" w:cs="Calibri"/>
                <w:b/>
                <w:bCs/>
                <w:color w:val="000000"/>
                <w:sz w:val="20"/>
                <w:szCs w:val="20"/>
                <w:lang w:eastAsia="es-CO"/>
              </w:rPr>
            </w:pPr>
            <w:r w:rsidRPr="006A04B4">
              <w:rPr>
                <w:rFonts w:ascii="Verdana" w:eastAsia="Times New Roman" w:hAnsi="Verdana" w:cs="Calibri"/>
                <w:b/>
                <w:bCs/>
                <w:color w:val="000000"/>
                <w:sz w:val="20"/>
                <w:szCs w:val="20"/>
                <w:lang w:eastAsia="es-CO"/>
              </w:rPr>
              <w:t>Teléfono</w:t>
            </w:r>
          </w:p>
        </w:tc>
        <w:tc>
          <w:tcPr>
            <w:tcW w:w="5940" w:type="dxa"/>
            <w:gridSpan w:val="2"/>
            <w:tcBorders>
              <w:top w:val="single" w:sz="8" w:space="0" w:color="auto"/>
              <w:left w:val="nil"/>
              <w:bottom w:val="single" w:sz="8" w:space="0" w:color="auto"/>
              <w:right w:val="single" w:sz="8" w:space="0" w:color="000000"/>
            </w:tcBorders>
            <w:vAlign w:val="center"/>
            <w:hideMark/>
          </w:tcPr>
          <w:p w14:paraId="3CC44068" w14:textId="77777777" w:rsidR="00832414" w:rsidRPr="006A04B4" w:rsidRDefault="00832414" w:rsidP="00832414">
            <w:pPr>
              <w:spacing w:after="0" w:line="240" w:lineRule="auto"/>
              <w:rPr>
                <w:rFonts w:ascii="Verdana" w:eastAsia="Times New Roman" w:hAnsi="Verdana" w:cs="Calibri"/>
                <w:b/>
                <w:bCs/>
                <w:color w:val="000000"/>
                <w:sz w:val="20"/>
                <w:szCs w:val="20"/>
                <w:lang w:eastAsia="es-CO"/>
              </w:rPr>
            </w:pPr>
            <w:r w:rsidRPr="006A04B4">
              <w:rPr>
                <w:rFonts w:ascii="Verdana" w:eastAsia="Times New Roman" w:hAnsi="Verdana" w:cs="Calibri"/>
                <w:b/>
                <w:bCs/>
                <w:color w:val="000000"/>
                <w:sz w:val="20"/>
                <w:szCs w:val="20"/>
                <w:lang w:eastAsia="es-CO"/>
              </w:rPr>
              <w:t>Diligenciar Teléfono de contacto</w:t>
            </w:r>
          </w:p>
        </w:tc>
      </w:tr>
      <w:tr w:rsidR="00832414" w:rsidRPr="006A04B4" w14:paraId="70B506FA" w14:textId="77777777" w:rsidTr="00832414">
        <w:trPr>
          <w:trHeight w:val="270"/>
        </w:trPr>
        <w:tc>
          <w:tcPr>
            <w:tcW w:w="3410" w:type="dxa"/>
            <w:tcBorders>
              <w:top w:val="nil"/>
              <w:left w:val="single" w:sz="8" w:space="0" w:color="auto"/>
              <w:bottom w:val="single" w:sz="8" w:space="0" w:color="auto"/>
              <w:right w:val="single" w:sz="8" w:space="0" w:color="auto"/>
            </w:tcBorders>
            <w:vAlign w:val="center"/>
            <w:hideMark/>
          </w:tcPr>
          <w:p w14:paraId="0693F513" w14:textId="77777777" w:rsidR="00832414" w:rsidRPr="006A04B4" w:rsidRDefault="00832414" w:rsidP="00832414">
            <w:pPr>
              <w:spacing w:after="0" w:line="240" w:lineRule="auto"/>
              <w:rPr>
                <w:rFonts w:ascii="Verdana" w:eastAsia="Times New Roman" w:hAnsi="Verdana" w:cs="Calibri"/>
                <w:b/>
                <w:bCs/>
                <w:color w:val="000000"/>
                <w:sz w:val="20"/>
                <w:szCs w:val="20"/>
                <w:lang w:eastAsia="es-CO"/>
              </w:rPr>
            </w:pPr>
            <w:r w:rsidRPr="006A04B4">
              <w:rPr>
                <w:rFonts w:ascii="Verdana" w:eastAsia="Times New Roman" w:hAnsi="Verdana" w:cs="Calibri"/>
                <w:b/>
                <w:bCs/>
                <w:color w:val="000000"/>
                <w:sz w:val="20"/>
                <w:szCs w:val="20"/>
                <w:lang w:eastAsia="es-CO"/>
              </w:rPr>
              <w:t>Correo</w:t>
            </w:r>
          </w:p>
        </w:tc>
        <w:tc>
          <w:tcPr>
            <w:tcW w:w="5940" w:type="dxa"/>
            <w:gridSpan w:val="2"/>
            <w:tcBorders>
              <w:top w:val="single" w:sz="8" w:space="0" w:color="auto"/>
              <w:left w:val="nil"/>
              <w:bottom w:val="single" w:sz="8" w:space="0" w:color="auto"/>
              <w:right w:val="single" w:sz="8" w:space="0" w:color="000000"/>
            </w:tcBorders>
            <w:vAlign w:val="center"/>
            <w:hideMark/>
          </w:tcPr>
          <w:p w14:paraId="752D94DE" w14:textId="77777777" w:rsidR="00832414" w:rsidRPr="006A04B4" w:rsidRDefault="00832414" w:rsidP="00832414">
            <w:pPr>
              <w:spacing w:after="0" w:line="240" w:lineRule="auto"/>
              <w:rPr>
                <w:rFonts w:ascii="Verdana" w:eastAsia="Times New Roman" w:hAnsi="Verdana" w:cs="Calibri"/>
                <w:b/>
                <w:bCs/>
                <w:color w:val="000000"/>
                <w:sz w:val="20"/>
                <w:szCs w:val="20"/>
                <w:lang w:eastAsia="es-CO"/>
              </w:rPr>
            </w:pPr>
            <w:r w:rsidRPr="006A04B4">
              <w:rPr>
                <w:rFonts w:ascii="Verdana" w:eastAsia="Times New Roman" w:hAnsi="Verdana" w:cs="Calibri"/>
                <w:b/>
                <w:bCs/>
                <w:color w:val="000000"/>
                <w:sz w:val="20"/>
                <w:szCs w:val="20"/>
                <w:lang w:eastAsia="es-CO"/>
              </w:rPr>
              <w:t>Diligenciar correo Electrónico</w:t>
            </w:r>
          </w:p>
        </w:tc>
      </w:tr>
      <w:tr w:rsidR="00832414" w:rsidRPr="006A04B4" w14:paraId="066A9685" w14:textId="77777777" w:rsidTr="00832414">
        <w:trPr>
          <w:trHeight w:val="270"/>
        </w:trPr>
        <w:tc>
          <w:tcPr>
            <w:tcW w:w="3410" w:type="dxa"/>
            <w:tcBorders>
              <w:top w:val="nil"/>
              <w:left w:val="single" w:sz="8" w:space="0" w:color="auto"/>
              <w:bottom w:val="single" w:sz="8" w:space="0" w:color="auto"/>
              <w:right w:val="single" w:sz="8" w:space="0" w:color="auto"/>
            </w:tcBorders>
            <w:vAlign w:val="center"/>
            <w:hideMark/>
          </w:tcPr>
          <w:p w14:paraId="6BD9883F" w14:textId="77777777" w:rsidR="00832414" w:rsidRPr="006A04B4" w:rsidRDefault="00832414" w:rsidP="00832414">
            <w:pPr>
              <w:spacing w:after="0" w:line="240" w:lineRule="auto"/>
              <w:rPr>
                <w:rFonts w:ascii="Verdana" w:eastAsia="Times New Roman" w:hAnsi="Verdana" w:cs="Calibri"/>
                <w:b/>
                <w:bCs/>
                <w:color w:val="000000"/>
                <w:sz w:val="20"/>
                <w:szCs w:val="20"/>
                <w:lang w:eastAsia="es-CO"/>
              </w:rPr>
            </w:pPr>
            <w:r w:rsidRPr="006A04B4">
              <w:rPr>
                <w:rFonts w:ascii="Verdana" w:eastAsia="Times New Roman" w:hAnsi="Verdana" w:cs="Calibri"/>
                <w:b/>
                <w:bCs/>
                <w:color w:val="000000"/>
                <w:sz w:val="20"/>
                <w:szCs w:val="20"/>
                <w:lang w:eastAsia="es-CO"/>
              </w:rPr>
              <w:t>NIT</w:t>
            </w:r>
          </w:p>
        </w:tc>
        <w:tc>
          <w:tcPr>
            <w:tcW w:w="5940" w:type="dxa"/>
            <w:gridSpan w:val="2"/>
            <w:tcBorders>
              <w:top w:val="single" w:sz="8" w:space="0" w:color="auto"/>
              <w:left w:val="nil"/>
              <w:bottom w:val="single" w:sz="8" w:space="0" w:color="auto"/>
              <w:right w:val="single" w:sz="8" w:space="0" w:color="000000"/>
            </w:tcBorders>
            <w:vAlign w:val="center"/>
            <w:hideMark/>
          </w:tcPr>
          <w:p w14:paraId="134CDA97" w14:textId="77777777" w:rsidR="00832414" w:rsidRPr="006A04B4" w:rsidRDefault="00832414" w:rsidP="00832414">
            <w:pPr>
              <w:spacing w:after="0" w:line="240" w:lineRule="auto"/>
              <w:rPr>
                <w:rFonts w:ascii="Verdana" w:eastAsia="Times New Roman" w:hAnsi="Verdana" w:cs="Calibri"/>
                <w:b/>
                <w:bCs/>
                <w:color w:val="000000"/>
                <w:sz w:val="20"/>
                <w:szCs w:val="20"/>
                <w:lang w:eastAsia="es-CO"/>
              </w:rPr>
            </w:pPr>
            <w:r w:rsidRPr="006A04B4">
              <w:rPr>
                <w:rFonts w:ascii="Verdana" w:eastAsia="Times New Roman" w:hAnsi="Verdana" w:cs="Calibri"/>
                <w:b/>
                <w:bCs/>
                <w:color w:val="000000"/>
                <w:sz w:val="20"/>
                <w:szCs w:val="20"/>
                <w:lang w:eastAsia="es-CO"/>
              </w:rPr>
              <w:t>XXX.XXX.XXXX</w:t>
            </w:r>
          </w:p>
        </w:tc>
      </w:tr>
      <w:tr w:rsidR="00832414" w:rsidRPr="006A04B4" w14:paraId="2BA6EF0F" w14:textId="77777777" w:rsidTr="00832414">
        <w:trPr>
          <w:trHeight w:val="270"/>
        </w:trPr>
        <w:tc>
          <w:tcPr>
            <w:tcW w:w="3410" w:type="dxa"/>
            <w:tcBorders>
              <w:top w:val="nil"/>
              <w:left w:val="single" w:sz="8" w:space="0" w:color="auto"/>
              <w:bottom w:val="single" w:sz="8" w:space="0" w:color="auto"/>
              <w:right w:val="single" w:sz="8" w:space="0" w:color="auto"/>
            </w:tcBorders>
            <w:vAlign w:val="center"/>
            <w:hideMark/>
          </w:tcPr>
          <w:p w14:paraId="421D209E" w14:textId="77777777" w:rsidR="00832414" w:rsidRPr="006A04B4" w:rsidRDefault="00832414" w:rsidP="00832414">
            <w:pPr>
              <w:spacing w:after="0" w:line="240" w:lineRule="auto"/>
              <w:rPr>
                <w:rFonts w:ascii="Verdana" w:eastAsia="Times New Roman" w:hAnsi="Verdana" w:cs="Calibri"/>
                <w:b/>
                <w:bCs/>
                <w:color w:val="000000"/>
                <w:sz w:val="20"/>
                <w:szCs w:val="20"/>
                <w:lang w:eastAsia="es-CO"/>
              </w:rPr>
            </w:pPr>
            <w:r w:rsidRPr="006A04B4">
              <w:rPr>
                <w:rFonts w:ascii="Verdana" w:eastAsia="Times New Roman" w:hAnsi="Verdana" w:cs="Calibri"/>
                <w:b/>
                <w:bCs/>
                <w:color w:val="000000"/>
                <w:sz w:val="20"/>
                <w:szCs w:val="20"/>
                <w:lang w:eastAsia="es-CO"/>
              </w:rPr>
              <w:t>Objeto contractual</w:t>
            </w:r>
            <w:r w:rsidRPr="006A04B4">
              <w:rPr>
                <w:rFonts w:ascii="Verdana" w:eastAsia="Times New Roman" w:hAnsi="Verdana" w:cs="Calibri"/>
                <w:color w:val="000000"/>
                <w:sz w:val="20"/>
                <w:szCs w:val="20"/>
                <w:lang w:eastAsia="es-CO"/>
              </w:rPr>
              <w:t> </w:t>
            </w:r>
          </w:p>
        </w:tc>
        <w:tc>
          <w:tcPr>
            <w:tcW w:w="5940" w:type="dxa"/>
            <w:gridSpan w:val="2"/>
            <w:tcBorders>
              <w:top w:val="single" w:sz="8" w:space="0" w:color="auto"/>
              <w:left w:val="nil"/>
              <w:bottom w:val="single" w:sz="8" w:space="0" w:color="auto"/>
              <w:right w:val="single" w:sz="8" w:space="0" w:color="000000"/>
            </w:tcBorders>
            <w:vAlign w:val="center"/>
            <w:hideMark/>
          </w:tcPr>
          <w:p w14:paraId="72791EFE" w14:textId="77777777" w:rsidR="00832414" w:rsidRPr="006A04B4" w:rsidRDefault="00832414" w:rsidP="00832414">
            <w:pPr>
              <w:spacing w:after="0" w:line="240" w:lineRule="auto"/>
              <w:rPr>
                <w:rFonts w:ascii="Verdana" w:eastAsia="Times New Roman" w:hAnsi="Verdana" w:cs="Calibri"/>
                <w:b/>
                <w:bCs/>
                <w:color w:val="000000"/>
                <w:sz w:val="20"/>
                <w:szCs w:val="20"/>
                <w:lang w:eastAsia="es-CO"/>
              </w:rPr>
            </w:pPr>
            <w:r w:rsidRPr="006A04B4">
              <w:rPr>
                <w:rFonts w:ascii="Verdana" w:eastAsia="Times New Roman" w:hAnsi="Verdana" w:cs="Calibri"/>
                <w:b/>
                <w:bCs/>
                <w:color w:val="000000"/>
                <w:sz w:val="20"/>
                <w:szCs w:val="20"/>
                <w:lang w:eastAsia="es-CO"/>
              </w:rPr>
              <w:t>Registrar el objeto contractual</w:t>
            </w:r>
          </w:p>
        </w:tc>
      </w:tr>
      <w:tr w:rsidR="00832414" w:rsidRPr="006A04B4" w14:paraId="390A57E9" w14:textId="77777777" w:rsidTr="00832414">
        <w:trPr>
          <w:trHeight w:val="270"/>
        </w:trPr>
        <w:tc>
          <w:tcPr>
            <w:tcW w:w="3410" w:type="dxa"/>
            <w:tcBorders>
              <w:top w:val="nil"/>
              <w:left w:val="single" w:sz="8" w:space="0" w:color="auto"/>
              <w:bottom w:val="single" w:sz="8" w:space="0" w:color="auto"/>
              <w:right w:val="single" w:sz="8" w:space="0" w:color="auto"/>
            </w:tcBorders>
            <w:vAlign w:val="center"/>
            <w:hideMark/>
          </w:tcPr>
          <w:p w14:paraId="3E2DE4CC" w14:textId="77777777" w:rsidR="00832414" w:rsidRPr="006A04B4" w:rsidRDefault="00832414" w:rsidP="00832414">
            <w:pPr>
              <w:spacing w:after="0" w:line="240" w:lineRule="auto"/>
              <w:rPr>
                <w:rFonts w:ascii="Verdana" w:eastAsia="Times New Roman" w:hAnsi="Verdana" w:cs="Calibri"/>
                <w:b/>
                <w:bCs/>
                <w:color w:val="000000"/>
                <w:sz w:val="20"/>
                <w:szCs w:val="20"/>
                <w:lang w:eastAsia="es-CO"/>
              </w:rPr>
            </w:pPr>
            <w:r w:rsidRPr="006A04B4">
              <w:rPr>
                <w:rFonts w:ascii="Verdana" w:eastAsia="Times New Roman" w:hAnsi="Verdana" w:cs="Calibri"/>
                <w:b/>
                <w:bCs/>
                <w:color w:val="000000"/>
                <w:sz w:val="20"/>
                <w:szCs w:val="20"/>
                <w:lang w:eastAsia="es-CO"/>
              </w:rPr>
              <w:t xml:space="preserve">Valor </w:t>
            </w:r>
          </w:p>
        </w:tc>
        <w:tc>
          <w:tcPr>
            <w:tcW w:w="5940" w:type="dxa"/>
            <w:gridSpan w:val="2"/>
            <w:tcBorders>
              <w:top w:val="single" w:sz="8" w:space="0" w:color="auto"/>
              <w:left w:val="nil"/>
              <w:bottom w:val="single" w:sz="8" w:space="0" w:color="auto"/>
              <w:right w:val="single" w:sz="8" w:space="0" w:color="000000"/>
            </w:tcBorders>
            <w:vAlign w:val="center"/>
            <w:hideMark/>
          </w:tcPr>
          <w:p w14:paraId="01AF317E" w14:textId="1443317C" w:rsidR="00832414" w:rsidRPr="006A04B4" w:rsidRDefault="00832414" w:rsidP="00832414">
            <w:pPr>
              <w:spacing w:after="0" w:line="240" w:lineRule="auto"/>
              <w:rPr>
                <w:rFonts w:ascii="Verdana" w:eastAsia="Times New Roman" w:hAnsi="Verdana" w:cs="Calibri"/>
                <w:b/>
                <w:bCs/>
                <w:color w:val="000000"/>
                <w:sz w:val="20"/>
                <w:szCs w:val="20"/>
                <w:lang w:eastAsia="es-CO"/>
              </w:rPr>
            </w:pPr>
            <w:r w:rsidRPr="006A04B4">
              <w:rPr>
                <w:rFonts w:ascii="Verdana" w:eastAsia="Times New Roman" w:hAnsi="Verdana" w:cs="Calibri"/>
                <w:b/>
                <w:bCs/>
                <w:color w:val="000000"/>
                <w:sz w:val="20"/>
                <w:szCs w:val="20"/>
                <w:lang w:eastAsia="es-CO"/>
              </w:rPr>
              <w:t xml:space="preserve">$ </w:t>
            </w:r>
            <w:proofErr w:type="spellStart"/>
            <w:r w:rsidRPr="006A04B4">
              <w:rPr>
                <w:rFonts w:ascii="Verdana" w:eastAsia="Times New Roman" w:hAnsi="Verdana" w:cs="Calibri"/>
                <w:b/>
                <w:bCs/>
                <w:color w:val="000000"/>
                <w:sz w:val="20"/>
                <w:szCs w:val="20"/>
                <w:lang w:eastAsia="es-CO"/>
              </w:rPr>
              <w:t>xxx.xxx</w:t>
            </w:r>
            <w:proofErr w:type="spellEnd"/>
            <w:r w:rsidRPr="006A04B4">
              <w:rPr>
                <w:rFonts w:ascii="Verdana" w:eastAsia="Times New Roman" w:hAnsi="Verdana" w:cs="Calibri"/>
                <w:b/>
                <w:bCs/>
                <w:color w:val="000000"/>
                <w:sz w:val="20"/>
                <w:szCs w:val="20"/>
                <w:lang w:eastAsia="es-CO"/>
              </w:rPr>
              <w:t xml:space="preserve"> (</w:t>
            </w:r>
            <w:r w:rsidRPr="006A04B4">
              <w:rPr>
                <w:rFonts w:ascii="Verdana" w:eastAsia="Times New Roman" w:hAnsi="Verdana" w:cs="Calibri"/>
                <w:b/>
                <w:bCs/>
                <w:color w:val="808080"/>
                <w:sz w:val="20"/>
                <w:szCs w:val="20"/>
                <w:lang w:eastAsia="es-CO"/>
              </w:rPr>
              <w:t>diligenciar el valor del contrato</w:t>
            </w:r>
            <w:r w:rsidRPr="006A04B4">
              <w:rPr>
                <w:rFonts w:ascii="Verdana" w:eastAsia="Times New Roman" w:hAnsi="Verdana" w:cs="Calibri"/>
                <w:color w:val="000000"/>
                <w:sz w:val="20"/>
                <w:szCs w:val="20"/>
                <w:lang w:eastAsia="es-CO"/>
              </w:rPr>
              <w:t>)</w:t>
            </w:r>
          </w:p>
        </w:tc>
      </w:tr>
      <w:tr w:rsidR="00832414" w:rsidRPr="006A04B4" w14:paraId="4732632A" w14:textId="77777777" w:rsidTr="00832414">
        <w:trPr>
          <w:trHeight w:val="270"/>
        </w:trPr>
        <w:tc>
          <w:tcPr>
            <w:tcW w:w="3410" w:type="dxa"/>
            <w:tcBorders>
              <w:top w:val="nil"/>
              <w:left w:val="single" w:sz="8" w:space="0" w:color="auto"/>
              <w:bottom w:val="single" w:sz="8" w:space="0" w:color="auto"/>
              <w:right w:val="single" w:sz="8" w:space="0" w:color="auto"/>
            </w:tcBorders>
            <w:vAlign w:val="center"/>
            <w:hideMark/>
          </w:tcPr>
          <w:p w14:paraId="5CDB54C5" w14:textId="77777777" w:rsidR="00832414" w:rsidRPr="006A04B4" w:rsidRDefault="00832414" w:rsidP="00832414">
            <w:pPr>
              <w:spacing w:after="0" w:line="240" w:lineRule="auto"/>
              <w:rPr>
                <w:rFonts w:ascii="Verdana" w:eastAsia="Times New Roman" w:hAnsi="Verdana" w:cs="Calibri"/>
                <w:b/>
                <w:bCs/>
                <w:color w:val="000000"/>
                <w:sz w:val="20"/>
                <w:szCs w:val="20"/>
                <w:lang w:eastAsia="es-CO"/>
              </w:rPr>
            </w:pPr>
            <w:r w:rsidRPr="006A04B4">
              <w:rPr>
                <w:rFonts w:ascii="Verdana" w:eastAsia="Times New Roman" w:hAnsi="Verdana" w:cs="Calibri"/>
                <w:b/>
                <w:bCs/>
                <w:color w:val="000000"/>
                <w:sz w:val="20"/>
                <w:szCs w:val="20"/>
                <w:lang w:eastAsia="es-CO"/>
              </w:rPr>
              <w:t xml:space="preserve">Valor Adición </w:t>
            </w:r>
          </w:p>
        </w:tc>
        <w:tc>
          <w:tcPr>
            <w:tcW w:w="5940" w:type="dxa"/>
            <w:gridSpan w:val="2"/>
            <w:tcBorders>
              <w:top w:val="single" w:sz="8" w:space="0" w:color="auto"/>
              <w:left w:val="nil"/>
              <w:bottom w:val="single" w:sz="8" w:space="0" w:color="auto"/>
              <w:right w:val="single" w:sz="8" w:space="0" w:color="000000"/>
            </w:tcBorders>
            <w:vAlign w:val="center"/>
            <w:hideMark/>
          </w:tcPr>
          <w:p w14:paraId="654FF337" w14:textId="77777777" w:rsidR="00832414" w:rsidRPr="006A04B4" w:rsidRDefault="00832414" w:rsidP="00832414">
            <w:pPr>
              <w:spacing w:after="0" w:line="240" w:lineRule="auto"/>
              <w:rPr>
                <w:rFonts w:ascii="Verdana" w:eastAsia="Times New Roman" w:hAnsi="Verdana" w:cs="Calibri"/>
                <w:b/>
                <w:bCs/>
                <w:color w:val="000000"/>
                <w:sz w:val="20"/>
                <w:szCs w:val="20"/>
                <w:lang w:eastAsia="es-CO"/>
              </w:rPr>
            </w:pPr>
            <w:r w:rsidRPr="006A04B4">
              <w:rPr>
                <w:rFonts w:ascii="Verdana" w:eastAsia="Times New Roman" w:hAnsi="Verdana" w:cs="Calibri"/>
                <w:b/>
                <w:bCs/>
                <w:color w:val="000000"/>
                <w:sz w:val="20"/>
                <w:szCs w:val="20"/>
                <w:lang w:eastAsia="es-CO"/>
              </w:rPr>
              <w:t> </w:t>
            </w:r>
          </w:p>
        </w:tc>
      </w:tr>
      <w:tr w:rsidR="00832414" w:rsidRPr="006A04B4" w14:paraId="529D5189" w14:textId="77777777" w:rsidTr="00832414">
        <w:trPr>
          <w:trHeight w:val="525"/>
        </w:trPr>
        <w:tc>
          <w:tcPr>
            <w:tcW w:w="3410" w:type="dxa"/>
            <w:tcBorders>
              <w:top w:val="nil"/>
              <w:left w:val="single" w:sz="8" w:space="0" w:color="auto"/>
              <w:bottom w:val="single" w:sz="8" w:space="0" w:color="auto"/>
              <w:right w:val="single" w:sz="8" w:space="0" w:color="auto"/>
            </w:tcBorders>
            <w:vAlign w:val="center"/>
            <w:hideMark/>
          </w:tcPr>
          <w:p w14:paraId="73132875" w14:textId="77777777" w:rsidR="00832414" w:rsidRPr="006A04B4" w:rsidRDefault="00832414" w:rsidP="00832414">
            <w:pPr>
              <w:spacing w:after="0" w:line="240" w:lineRule="auto"/>
              <w:rPr>
                <w:rFonts w:ascii="Verdana" w:eastAsia="Times New Roman" w:hAnsi="Verdana" w:cs="Calibri"/>
                <w:b/>
                <w:bCs/>
                <w:color w:val="000000"/>
                <w:sz w:val="20"/>
                <w:szCs w:val="20"/>
                <w:lang w:eastAsia="es-CO"/>
              </w:rPr>
            </w:pPr>
            <w:r w:rsidRPr="006A04B4">
              <w:rPr>
                <w:rFonts w:ascii="Verdana" w:eastAsia="Times New Roman" w:hAnsi="Verdana" w:cs="Calibri"/>
                <w:b/>
                <w:bCs/>
                <w:color w:val="000000"/>
                <w:sz w:val="20"/>
                <w:szCs w:val="20"/>
                <w:lang w:eastAsia="es-CO"/>
              </w:rPr>
              <w:t>Valor total del Contrato</w:t>
            </w:r>
          </w:p>
        </w:tc>
        <w:tc>
          <w:tcPr>
            <w:tcW w:w="5940" w:type="dxa"/>
            <w:gridSpan w:val="2"/>
            <w:tcBorders>
              <w:top w:val="single" w:sz="8" w:space="0" w:color="auto"/>
              <w:left w:val="nil"/>
              <w:bottom w:val="single" w:sz="8" w:space="0" w:color="auto"/>
              <w:right w:val="single" w:sz="8" w:space="0" w:color="000000"/>
            </w:tcBorders>
            <w:vAlign w:val="center"/>
            <w:hideMark/>
          </w:tcPr>
          <w:p w14:paraId="4104076A" w14:textId="77777777" w:rsidR="00832414" w:rsidRPr="006A04B4" w:rsidRDefault="00832414" w:rsidP="00832414">
            <w:pPr>
              <w:spacing w:after="0" w:line="240" w:lineRule="auto"/>
              <w:rPr>
                <w:rFonts w:ascii="Verdana" w:eastAsia="Times New Roman" w:hAnsi="Verdana" w:cs="Calibri"/>
                <w:b/>
                <w:bCs/>
                <w:color w:val="000000"/>
                <w:sz w:val="20"/>
                <w:szCs w:val="20"/>
                <w:lang w:eastAsia="es-CO"/>
              </w:rPr>
            </w:pPr>
            <w:r w:rsidRPr="006A04B4">
              <w:rPr>
                <w:rFonts w:ascii="Verdana" w:eastAsia="Times New Roman" w:hAnsi="Verdana" w:cs="Calibri"/>
                <w:b/>
                <w:bCs/>
                <w:color w:val="000000"/>
                <w:sz w:val="20"/>
                <w:szCs w:val="20"/>
                <w:lang w:eastAsia="es-CO"/>
              </w:rPr>
              <w:t>Indicar el valor del contrato</w:t>
            </w:r>
          </w:p>
        </w:tc>
      </w:tr>
      <w:tr w:rsidR="00832414" w:rsidRPr="006A04B4" w14:paraId="0DE2C3FE" w14:textId="77777777" w:rsidTr="00832414">
        <w:trPr>
          <w:trHeight w:val="270"/>
        </w:trPr>
        <w:tc>
          <w:tcPr>
            <w:tcW w:w="3410" w:type="dxa"/>
            <w:tcBorders>
              <w:top w:val="nil"/>
              <w:left w:val="single" w:sz="8" w:space="0" w:color="auto"/>
              <w:bottom w:val="single" w:sz="8" w:space="0" w:color="auto"/>
              <w:right w:val="single" w:sz="8" w:space="0" w:color="auto"/>
            </w:tcBorders>
            <w:vAlign w:val="center"/>
            <w:hideMark/>
          </w:tcPr>
          <w:p w14:paraId="784DE16A" w14:textId="77777777" w:rsidR="00832414" w:rsidRPr="006A04B4" w:rsidRDefault="00832414" w:rsidP="00832414">
            <w:pPr>
              <w:spacing w:after="0" w:line="240" w:lineRule="auto"/>
              <w:rPr>
                <w:rFonts w:ascii="Verdana" w:eastAsia="Times New Roman" w:hAnsi="Verdana" w:cs="Calibri"/>
                <w:b/>
                <w:bCs/>
                <w:color w:val="000000"/>
                <w:sz w:val="20"/>
                <w:szCs w:val="20"/>
                <w:lang w:eastAsia="es-CO"/>
              </w:rPr>
            </w:pPr>
            <w:r w:rsidRPr="006A04B4">
              <w:rPr>
                <w:rFonts w:ascii="Verdana" w:eastAsia="Times New Roman" w:hAnsi="Verdana" w:cs="Calibri"/>
                <w:b/>
                <w:bCs/>
                <w:color w:val="000000"/>
                <w:sz w:val="20"/>
                <w:szCs w:val="20"/>
                <w:lang w:eastAsia="es-CO"/>
              </w:rPr>
              <w:t xml:space="preserve">Plazo de ejecución </w:t>
            </w:r>
          </w:p>
        </w:tc>
        <w:tc>
          <w:tcPr>
            <w:tcW w:w="5940" w:type="dxa"/>
            <w:gridSpan w:val="2"/>
            <w:tcBorders>
              <w:top w:val="single" w:sz="8" w:space="0" w:color="auto"/>
              <w:left w:val="nil"/>
              <w:bottom w:val="single" w:sz="8" w:space="0" w:color="auto"/>
              <w:right w:val="single" w:sz="8" w:space="0" w:color="000000"/>
            </w:tcBorders>
            <w:vAlign w:val="center"/>
            <w:hideMark/>
          </w:tcPr>
          <w:p w14:paraId="5ECD87E2" w14:textId="77777777" w:rsidR="00832414" w:rsidRPr="006A04B4" w:rsidRDefault="00832414" w:rsidP="00832414">
            <w:pPr>
              <w:spacing w:after="0" w:line="240" w:lineRule="auto"/>
              <w:rPr>
                <w:rFonts w:ascii="Verdana" w:eastAsia="Times New Roman" w:hAnsi="Verdana" w:cs="Calibri"/>
                <w:b/>
                <w:bCs/>
                <w:color w:val="000000"/>
                <w:sz w:val="20"/>
                <w:szCs w:val="20"/>
                <w:lang w:eastAsia="es-CO"/>
              </w:rPr>
            </w:pPr>
            <w:proofErr w:type="spellStart"/>
            <w:r w:rsidRPr="006A04B4">
              <w:rPr>
                <w:rFonts w:ascii="Verdana" w:eastAsia="Times New Roman" w:hAnsi="Verdana" w:cs="Calibri"/>
                <w:b/>
                <w:bCs/>
                <w:color w:val="000000"/>
                <w:sz w:val="20"/>
                <w:szCs w:val="20"/>
                <w:lang w:eastAsia="es-CO"/>
              </w:rPr>
              <w:t>Xxxxxx</w:t>
            </w:r>
            <w:proofErr w:type="spellEnd"/>
            <w:r w:rsidRPr="006A04B4">
              <w:rPr>
                <w:rFonts w:ascii="Verdana" w:eastAsia="Times New Roman" w:hAnsi="Verdana" w:cs="Calibri"/>
                <w:b/>
                <w:bCs/>
                <w:color w:val="000000"/>
                <w:sz w:val="20"/>
                <w:szCs w:val="20"/>
                <w:lang w:eastAsia="es-CO"/>
              </w:rPr>
              <w:t xml:space="preserve"> </w:t>
            </w:r>
            <w:r w:rsidRPr="006A04B4">
              <w:rPr>
                <w:rFonts w:ascii="Verdana" w:eastAsia="Times New Roman" w:hAnsi="Verdana" w:cs="Calibri"/>
                <w:b/>
                <w:bCs/>
                <w:color w:val="808080"/>
                <w:sz w:val="20"/>
                <w:szCs w:val="20"/>
                <w:lang w:eastAsia="es-CO"/>
              </w:rPr>
              <w:t xml:space="preserve">diligenciar plazo de ejecución del contrato </w:t>
            </w:r>
          </w:p>
        </w:tc>
      </w:tr>
      <w:tr w:rsidR="00832414" w:rsidRPr="006A04B4" w14:paraId="6AB6B525" w14:textId="77777777" w:rsidTr="00832414">
        <w:trPr>
          <w:trHeight w:val="270"/>
        </w:trPr>
        <w:tc>
          <w:tcPr>
            <w:tcW w:w="3410" w:type="dxa"/>
            <w:tcBorders>
              <w:top w:val="nil"/>
              <w:left w:val="single" w:sz="8" w:space="0" w:color="auto"/>
              <w:bottom w:val="single" w:sz="8" w:space="0" w:color="auto"/>
              <w:right w:val="single" w:sz="8" w:space="0" w:color="auto"/>
            </w:tcBorders>
            <w:vAlign w:val="center"/>
            <w:hideMark/>
          </w:tcPr>
          <w:p w14:paraId="4F85A769" w14:textId="207E947C" w:rsidR="00832414" w:rsidRPr="006A04B4" w:rsidRDefault="00832414" w:rsidP="00832414">
            <w:pPr>
              <w:spacing w:after="0" w:line="240" w:lineRule="auto"/>
              <w:rPr>
                <w:rFonts w:ascii="Verdana" w:eastAsia="Times New Roman" w:hAnsi="Verdana" w:cs="Calibri"/>
                <w:b/>
                <w:bCs/>
                <w:color w:val="000000"/>
                <w:sz w:val="20"/>
                <w:szCs w:val="20"/>
                <w:lang w:eastAsia="es-CO"/>
              </w:rPr>
            </w:pPr>
            <w:commentRangeStart w:id="4"/>
            <w:r w:rsidRPr="006A04B4">
              <w:rPr>
                <w:rFonts w:ascii="Verdana" w:hAnsi="Verdana"/>
                <w:b/>
                <w:color w:val="000000"/>
                <w:sz w:val="20"/>
                <w:szCs w:val="20"/>
              </w:rPr>
              <w:t>Prorroga</w:t>
            </w:r>
            <w:commentRangeEnd w:id="4"/>
            <w:r w:rsidRPr="006A04B4">
              <w:rPr>
                <w:rStyle w:val="Refdecomentario"/>
                <w:rFonts w:ascii="Verdana" w:hAnsi="Verdana"/>
                <w:sz w:val="20"/>
                <w:szCs w:val="20"/>
              </w:rPr>
              <w:commentReference w:id="4"/>
            </w:r>
          </w:p>
        </w:tc>
        <w:tc>
          <w:tcPr>
            <w:tcW w:w="5940" w:type="dxa"/>
            <w:gridSpan w:val="2"/>
            <w:tcBorders>
              <w:top w:val="single" w:sz="8" w:space="0" w:color="auto"/>
              <w:left w:val="nil"/>
              <w:bottom w:val="single" w:sz="8" w:space="0" w:color="auto"/>
              <w:right w:val="single" w:sz="8" w:space="0" w:color="000000"/>
            </w:tcBorders>
            <w:vAlign w:val="center"/>
            <w:hideMark/>
          </w:tcPr>
          <w:p w14:paraId="55745391" w14:textId="77777777" w:rsidR="00832414" w:rsidRPr="006A04B4" w:rsidRDefault="00832414" w:rsidP="00832414">
            <w:pPr>
              <w:spacing w:after="0" w:line="240" w:lineRule="auto"/>
              <w:rPr>
                <w:rFonts w:ascii="Verdana" w:eastAsia="Times New Roman" w:hAnsi="Verdana" w:cs="Calibri"/>
                <w:b/>
                <w:bCs/>
                <w:color w:val="000000"/>
                <w:sz w:val="20"/>
                <w:szCs w:val="20"/>
                <w:lang w:eastAsia="es-CO"/>
              </w:rPr>
            </w:pPr>
            <w:r w:rsidRPr="006A04B4">
              <w:rPr>
                <w:rFonts w:ascii="Verdana" w:eastAsia="Times New Roman" w:hAnsi="Verdana" w:cs="Calibri"/>
                <w:b/>
                <w:bCs/>
                <w:color w:val="000000"/>
                <w:sz w:val="20"/>
                <w:szCs w:val="20"/>
                <w:lang w:eastAsia="es-CO"/>
              </w:rPr>
              <w:t>Registrar prorrogar</w:t>
            </w:r>
          </w:p>
        </w:tc>
      </w:tr>
    </w:tbl>
    <w:p w14:paraId="1192B3B5" w14:textId="77777777" w:rsidR="00832414" w:rsidRDefault="00832414" w:rsidP="00832414">
      <w:pPr>
        <w:tabs>
          <w:tab w:val="left" w:pos="567"/>
          <w:tab w:val="left" w:pos="10560"/>
        </w:tabs>
        <w:ind w:right="45"/>
        <w:jc w:val="both"/>
        <w:rPr>
          <w:rFonts w:ascii="Verdana" w:hAnsi="Verdana"/>
          <w:color w:val="000000"/>
          <w:sz w:val="20"/>
          <w:szCs w:val="20"/>
        </w:rPr>
      </w:pPr>
    </w:p>
    <w:p w14:paraId="2B21DED5" w14:textId="77777777" w:rsidR="009860CE" w:rsidRPr="000C4969" w:rsidRDefault="007F4532" w:rsidP="0015605E">
      <w:pPr>
        <w:tabs>
          <w:tab w:val="left" w:pos="567"/>
          <w:tab w:val="left" w:pos="10560"/>
        </w:tabs>
        <w:ind w:right="45"/>
        <w:jc w:val="both"/>
        <w:rPr>
          <w:rFonts w:ascii="Verdana" w:hAnsi="Verdana"/>
          <w:color w:val="000000"/>
          <w:sz w:val="20"/>
          <w:szCs w:val="20"/>
        </w:rPr>
      </w:pPr>
      <w:r w:rsidRPr="000C4969">
        <w:rPr>
          <w:rFonts w:ascii="Verdana" w:hAnsi="Verdana"/>
          <w:color w:val="000000"/>
          <w:sz w:val="20"/>
          <w:szCs w:val="20"/>
        </w:rPr>
        <w:t xml:space="preserve">Entre los suscritos: </w:t>
      </w:r>
      <w:r w:rsidRPr="000C4969">
        <w:rPr>
          <w:rFonts w:ascii="Verdana" w:hAnsi="Verdana"/>
          <w:b/>
          <w:color w:val="000000"/>
          <w:sz w:val="20"/>
          <w:szCs w:val="20"/>
        </w:rPr>
        <w:t>XXXXXXXXXXXXXXXXXXXX</w:t>
      </w:r>
      <w:r w:rsidRPr="000C4969">
        <w:rPr>
          <w:rFonts w:ascii="Verdana" w:hAnsi="Verdana"/>
          <w:color w:val="000000"/>
          <w:sz w:val="20"/>
          <w:szCs w:val="20"/>
        </w:rPr>
        <w:t xml:space="preserve">, </w:t>
      </w:r>
      <w:proofErr w:type="spellStart"/>
      <w:r w:rsidRPr="000C4969">
        <w:rPr>
          <w:rFonts w:ascii="Verdana" w:hAnsi="Verdana"/>
          <w:b/>
          <w:color w:val="000000"/>
          <w:sz w:val="20"/>
          <w:szCs w:val="20"/>
        </w:rPr>
        <w:t>XXXXXXXXXX</w:t>
      </w:r>
      <w:r w:rsidRPr="000C4969">
        <w:rPr>
          <w:rFonts w:ascii="Verdana" w:hAnsi="Verdana"/>
          <w:color w:val="000000"/>
          <w:sz w:val="20"/>
          <w:szCs w:val="20"/>
        </w:rPr>
        <w:t>l</w:t>
      </w:r>
      <w:proofErr w:type="spellEnd"/>
      <w:r w:rsidRPr="000C4969">
        <w:rPr>
          <w:rFonts w:ascii="Verdana" w:hAnsi="Verdana"/>
          <w:color w:val="000000"/>
          <w:sz w:val="20"/>
          <w:szCs w:val="20"/>
        </w:rPr>
        <w:t xml:space="preserve">, mayor de edad, vecino de </w:t>
      </w:r>
      <w:r w:rsidRPr="000C4969">
        <w:rPr>
          <w:rFonts w:ascii="Verdana" w:hAnsi="Verdana"/>
          <w:b/>
          <w:color w:val="000000"/>
          <w:sz w:val="20"/>
          <w:szCs w:val="20"/>
        </w:rPr>
        <w:t>XXXXXXXXXX</w:t>
      </w:r>
      <w:r w:rsidRPr="000C4969">
        <w:rPr>
          <w:rFonts w:ascii="Verdana" w:hAnsi="Verdana"/>
          <w:color w:val="000000"/>
          <w:sz w:val="20"/>
          <w:szCs w:val="20"/>
        </w:rPr>
        <w:t xml:space="preserve">., identificado con cédula de ciudadanía número </w:t>
      </w:r>
      <w:r w:rsidRPr="000C4969">
        <w:rPr>
          <w:rFonts w:ascii="Verdana" w:hAnsi="Verdana"/>
          <w:b/>
          <w:color w:val="000000"/>
          <w:sz w:val="20"/>
          <w:szCs w:val="20"/>
        </w:rPr>
        <w:t xml:space="preserve">XXXXXXXXXX </w:t>
      </w:r>
      <w:r w:rsidRPr="000C4969">
        <w:rPr>
          <w:rFonts w:ascii="Verdana" w:hAnsi="Verdana"/>
          <w:color w:val="000000"/>
          <w:sz w:val="20"/>
          <w:szCs w:val="20"/>
        </w:rPr>
        <w:t xml:space="preserve">expedida en </w:t>
      </w:r>
      <w:r w:rsidRPr="000C4969">
        <w:rPr>
          <w:rFonts w:ascii="Verdana" w:hAnsi="Verdana"/>
          <w:b/>
          <w:color w:val="000000"/>
          <w:sz w:val="20"/>
          <w:szCs w:val="20"/>
        </w:rPr>
        <w:t>XXXXXXXXXX</w:t>
      </w:r>
      <w:r w:rsidRPr="000C4969">
        <w:rPr>
          <w:rFonts w:ascii="Verdana" w:hAnsi="Verdana"/>
          <w:color w:val="000000"/>
          <w:sz w:val="20"/>
          <w:szCs w:val="20"/>
        </w:rPr>
        <w:t xml:space="preserve">, en su calidad de </w:t>
      </w:r>
      <w:r w:rsidRPr="000C4969">
        <w:rPr>
          <w:rFonts w:ascii="Verdana" w:hAnsi="Verdana"/>
          <w:b/>
          <w:color w:val="000000"/>
          <w:sz w:val="20"/>
          <w:szCs w:val="20"/>
        </w:rPr>
        <w:t>XXXXXXXXXX</w:t>
      </w:r>
      <w:r w:rsidRPr="000C4969">
        <w:rPr>
          <w:rFonts w:ascii="Verdana" w:hAnsi="Verdana"/>
          <w:color w:val="000000"/>
          <w:sz w:val="20"/>
          <w:szCs w:val="20"/>
        </w:rPr>
        <w:t xml:space="preserve">, establecimiento público del orden nacional adscrito al Ministerio de Defensa Nacional, nombrado mediante Resolución No. </w:t>
      </w:r>
      <w:proofErr w:type="spellStart"/>
      <w:r w:rsidRPr="000C4969">
        <w:rPr>
          <w:rFonts w:ascii="Verdana" w:hAnsi="Verdana"/>
          <w:color w:val="000000"/>
          <w:sz w:val="20"/>
          <w:szCs w:val="20"/>
        </w:rPr>
        <w:t>xxx</w:t>
      </w:r>
      <w:proofErr w:type="spellEnd"/>
      <w:r w:rsidRPr="000C4969">
        <w:rPr>
          <w:rFonts w:ascii="Verdana" w:hAnsi="Verdana"/>
          <w:color w:val="000000"/>
          <w:sz w:val="20"/>
          <w:szCs w:val="20"/>
        </w:rPr>
        <w:t xml:space="preserve"> del </w:t>
      </w:r>
      <w:proofErr w:type="spellStart"/>
      <w:r w:rsidRPr="000C4969">
        <w:rPr>
          <w:rFonts w:ascii="Verdana" w:hAnsi="Verdana"/>
          <w:color w:val="000000"/>
          <w:sz w:val="20"/>
          <w:szCs w:val="20"/>
        </w:rPr>
        <w:t>xxx</w:t>
      </w:r>
      <w:proofErr w:type="spellEnd"/>
      <w:r w:rsidRPr="000C4969">
        <w:rPr>
          <w:rFonts w:ascii="Verdana" w:hAnsi="Verdana"/>
          <w:color w:val="000000"/>
          <w:sz w:val="20"/>
          <w:szCs w:val="20"/>
        </w:rPr>
        <w:t xml:space="preserve"> de </w:t>
      </w:r>
      <w:proofErr w:type="spellStart"/>
      <w:r w:rsidRPr="000C4969">
        <w:rPr>
          <w:rFonts w:ascii="Verdana" w:hAnsi="Verdana"/>
          <w:color w:val="000000"/>
          <w:sz w:val="20"/>
          <w:szCs w:val="20"/>
        </w:rPr>
        <w:t>xxxxxxx</w:t>
      </w:r>
      <w:proofErr w:type="spellEnd"/>
      <w:r w:rsidRPr="000C4969">
        <w:rPr>
          <w:rFonts w:ascii="Verdana" w:hAnsi="Verdana"/>
          <w:color w:val="000000"/>
          <w:sz w:val="20"/>
          <w:szCs w:val="20"/>
        </w:rPr>
        <w:t xml:space="preserve"> de 20xx, debidamente facultado para celebrar contratos, de una parte, quien en adelante se denominará </w:t>
      </w:r>
      <w:r w:rsidRPr="000C4969">
        <w:rPr>
          <w:rFonts w:ascii="Verdana" w:hAnsi="Verdana"/>
          <w:b/>
          <w:color w:val="000000"/>
          <w:sz w:val="20"/>
          <w:szCs w:val="20"/>
        </w:rPr>
        <w:t>AGENCIA LOGÍSTICA</w:t>
      </w:r>
      <w:r w:rsidRPr="000C4969">
        <w:rPr>
          <w:rFonts w:ascii="Verdana" w:hAnsi="Verdana"/>
          <w:color w:val="000000"/>
          <w:sz w:val="20"/>
          <w:szCs w:val="20"/>
        </w:rPr>
        <w:t xml:space="preserve">, </w:t>
      </w:r>
      <w:r w:rsidRPr="000C4969">
        <w:rPr>
          <w:rFonts w:ascii="Verdana" w:hAnsi="Verdana"/>
          <w:color w:val="000000"/>
          <w:sz w:val="20"/>
          <w:szCs w:val="20"/>
          <w:lang w:val="es-MX"/>
        </w:rPr>
        <w:t xml:space="preserve">y por la otra el señor </w:t>
      </w:r>
      <w:r w:rsidRPr="000C4969">
        <w:rPr>
          <w:rFonts w:ascii="Verdana" w:hAnsi="Verdana"/>
          <w:b/>
          <w:color w:val="000000"/>
          <w:sz w:val="20"/>
          <w:szCs w:val="20"/>
        </w:rPr>
        <w:t>XXXXXXXXXX</w:t>
      </w:r>
      <w:r w:rsidRPr="000C4969">
        <w:rPr>
          <w:rFonts w:ascii="Verdana" w:hAnsi="Verdana"/>
          <w:color w:val="000000"/>
          <w:spacing w:val="-3"/>
          <w:sz w:val="20"/>
          <w:szCs w:val="20"/>
        </w:rPr>
        <w:t xml:space="preserve">, </w:t>
      </w:r>
      <w:r w:rsidRPr="000C4969">
        <w:rPr>
          <w:rFonts w:ascii="Verdana" w:hAnsi="Verdana"/>
          <w:color w:val="000000"/>
          <w:sz w:val="20"/>
          <w:szCs w:val="20"/>
        </w:rPr>
        <w:t xml:space="preserve">también mayor de edad, identificado con la cédula de ciudadanía No. </w:t>
      </w:r>
      <w:proofErr w:type="spellStart"/>
      <w:r w:rsidRPr="000C4969">
        <w:rPr>
          <w:rFonts w:ascii="Verdana" w:hAnsi="Verdana"/>
          <w:color w:val="000000"/>
          <w:spacing w:val="-3"/>
          <w:sz w:val="20"/>
          <w:szCs w:val="20"/>
        </w:rPr>
        <w:t>xxxxx</w:t>
      </w:r>
      <w:proofErr w:type="spellEnd"/>
      <w:r w:rsidRPr="000C4969">
        <w:rPr>
          <w:rFonts w:ascii="Verdana" w:hAnsi="Verdana"/>
          <w:color w:val="000000"/>
          <w:spacing w:val="-3"/>
          <w:sz w:val="20"/>
          <w:szCs w:val="20"/>
        </w:rPr>
        <w:t xml:space="preserve"> de </w:t>
      </w:r>
      <w:proofErr w:type="spellStart"/>
      <w:r w:rsidRPr="000C4969">
        <w:rPr>
          <w:rFonts w:ascii="Verdana" w:hAnsi="Verdana"/>
          <w:color w:val="000000"/>
          <w:spacing w:val="-3"/>
          <w:sz w:val="20"/>
          <w:szCs w:val="20"/>
        </w:rPr>
        <w:t>xxxxx</w:t>
      </w:r>
      <w:proofErr w:type="spellEnd"/>
      <w:r w:rsidRPr="000C4969">
        <w:rPr>
          <w:rFonts w:ascii="Verdana" w:hAnsi="Verdana"/>
          <w:color w:val="000000"/>
          <w:spacing w:val="-3"/>
          <w:sz w:val="20"/>
          <w:szCs w:val="20"/>
        </w:rPr>
        <w:t xml:space="preserve">, </w:t>
      </w:r>
      <w:r w:rsidRPr="000C4969">
        <w:rPr>
          <w:rFonts w:ascii="Verdana" w:hAnsi="Verdana"/>
          <w:color w:val="000000"/>
          <w:sz w:val="20"/>
          <w:szCs w:val="20"/>
        </w:rPr>
        <w:t xml:space="preserve">obrando como Representante de la firma </w:t>
      </w:r>
      <w:r w:rsidRPr="000C4969">
        <w:rPr>
          <w:rFonts w:ascii="Verdana" w:hAnsi="Verdana"/>
          <w:b/>
          <w:color w:val="000000"/>
          <w:sz w:val="20"/>
          <w:szCs w:val="20"/>
        </w:rPr>
        <w:t>XXXXXXXXXX</w:t>
      </w:r>
      <w:r w:rsidRPr="000C4969">
        <w:rPr>
          <w:rFonts w:ascii="Verdana" w:hAnsi="Verdana"/>
          <w:color w:val="000000"/>
          <w:sz w:val="20"/>
          <w:szCs w:val="20"/>
        </w:rPr>
        <w:t xml:space="preserve">., entidad sin ánimo de lucro, con Personería Jurídica No. </w:t>
      </w:r>
      <w:r w:rsidRPr="000C4969">
        <w:rPr>
          <w:rFonts w:ascii="Verdana" w:hAnsi="Verdana"/>
          <w:b/>
          <w:color w:val="000000"/>
          <w:sz w:val="20"/>
          <w:szCs w:val="20"/>
        </w:rPr>
        <w:t xml:space="preserve">XXXXXXXXXX </w:t>
      </w:r>
      <w:r w:rsidRPr="000C4969">
        <w:rPr>
          <w:rFonts w:ascii="Verdana" w:hAnsi="Verdana"/>
          <w:color w:val="000000"/>
          <w:sz w:val="20"/>
          <w:szCs w:val="20"/>
        </w:rPr>
        <w:t xml:space="preserve">otorgada por el </w:t>
      </w:r>
      <w:r w:rsidRPr="000C4969">
        <w:rPr>
          <w:rFonts w:ascii="Verdana" w:hAnsi="Verdana"/>
          <w:b/>
          <w:color w:val="000000"/>
          <w:sz w:val="20"/>
          <w:szCs w:val="20"/>
        </w:rPr>
        <w:t>XXXXXXXXXX</w:t>
      </w:r>
      <w:r w:rsidRPr="000C4969">
        <w:rPr>
          <w:rFonts w:ascii="Verdana" w:hAnsi="Verdana"/>
          <w:color w:val="000000"/>
          <w:sz w:val="20"/>
          <w:szCs w:val="20"/>
        </w:rPr>
        <w:t xml:space="preserve">; integrado por (indicar los integrantes, </w:t>
      </w:r>
      <w:proofErr w:type="spellStart"/>
      <w:r w:rsidRPr="000C4969">
        <w:rPr>
          <w:rFonts w:ascii="Verdana" w:hAnsi="Verdana"/>
          <w:color w:val="000000"/>
          <w:sz w:val="20"/>
          <w:szCs w:val="20"/>
        </w:rPr>
        <w:t>nit</w:t>
      </w:r>
      <w:proofErr w:type="spellEnd"/>
      <w:r w:rsidRPr="000C4969">
        <w:rPr>
          <w:rFonts w:ascii="Verdana" w:hAnsi="Verdana"/>
          <w:color w:val="000000"/>
          <w:sz w:val="20"/>
          <w:szCs w:val="20"/>
        </w:rPr>
        <w:t xml:space="preserve"> y porcentaje de participación), quien en lo sucesivo se denominará el </w:t>
      </w:r>
      <w:r w:rsidRPr="000C4969">
        <w:rPr>
          <w:rFonts w:ascii="Verdana" w:hAnsi="Verdana"/>
          <w:b/>
          <w:color w:val="000000"/>
          <w:sz w:val="20"/>
          <w:szCs w:val="20"/>
        </w:rPr>
        <w:t xml:space="preserve">CONTRATISTA, </w:t>
      </w:r>
      <w:r w:rsidRPr="000C4969">
        <w:rPr>
          <w:rFonts w:ascii="Verdana" w:hAnsi="Verdana"/>
          <w:color w:val="000000"/>
          <w:sz w:val="20"/>
          <w:szCs w:val="20"/>
        </w:rPr>
        <w:t>hemos convenido celebrar el presente contrato, previas las siguientes consideraciones</w:t>
      </w:r>
      <w:r w:rsidR="009860CE" w:rsidRPr="000C4969">
        <w:rPr>
          <w:rFonts w:ascii="Verdana" w:hAnsi="Verdana"/>
          <w:color w:val="000000"/>
          <w:sz w:val="20"/>
          <w:szCs w:val="20"/>
        </w:rPr>
        <w:t>.</w:t>
      </w:r>
    </w:p>
    <w:p w14:paraId="0B71EB68" w14:textId="3A1AA467" w:rsidR="007F4532" w:rsidRPr="000C4969" w:rsidRDefault="007F4532" w:rsidP="0015605E">
      <w:pPr>
        <w:tabs>
          <w:tab w:val="left" w:pos="567"/>
          <w:tab w:val="left" w:pos="10560"/>
        </w:tabs>
        <w:ind w:right="45"/>
        <w:jc w:val="both"/>
        <w:rPr>
          <w:rFonts w:ascii="Verdana" w:hAnsi="Verdana"/>
          <w:b/>
          <w:bCs/>
          <w:i/>
          <w:sz w:val="20"/>
          <w:szCs w:val="20"/>
        </w:rPr>
      </w:pPr>
      <w:r w:rsidRPr="000C4969">
        <w:rPr>
          <w:rFonts w:ascii="Verdana" w:hAnsi="Verdana"/>
          <w:b/>
          <w:i/>
          <w:sz w:val="20"/>
          <w:szCs w:val="20"/>
        </w:rPr>
        <w:t>CONSIDERACIONES</w:t>
      </w:r>
    </w:p>
    <w:p w14:paraId="2C609E25" w14:textId="77777777" w:rsidR="007F4532" w:rsidRPr="000C4969" w:rsidRDefault="007F4532" w:rsidP="00426866">
      <w:pPr>
        <w:numPr>
          <w:ilvl w:val="0"/>
          <w:numId w:val="3"/>
        </w:numPr>
        <w:spacing w:after="0"/>
        <w:ind w:left="0" w:right="51" w:firstLine="0"/>
        <w:jc w:val="both"/>
        <w:rPr>
          <w:rFonts w:ascii="Verdana" w:hAnsi="Verdana"/>
          <w:i/>
          <w:sz w:val="20"/>
          <w:szCs w:val="20"/>
        </w:rPr>
      </w:pPr>
      <w:r w:rsidRPr="000C4969">
        <w:rPr>
          <w:rFonts w:ascii="Verdana" w:hAnsi="Verdana"/>
          <w:i/>
          <w:sz w:val="20"/>
          <w:szCs w:val="20"/>
        </w:rPr>
        <w:t xml:space="preserve"> Que se elaboró el estudio y documentos previos y se dio cumplimiento a la normatividad legal vigente.</w:t>
      </w:r>
    </w:p>
    <w:p w14:paraId="119FAF1C" w14:textId="77777777" w:rsidR="007F4532" w:rsidRPr="000C4969" w:rsidRDefault="007F4532" w:rsidP="00426866">
      <w:pPr>
        <w:numPr>
          <w:ilvl w:val="0"/>
          <w:numId w:val="3"/>
        </w:numPr>
        <w:spacing w:after="0"/>
        <w:ind w:left="0" w:right="51" w:firstLine="0"/>
        <w:jc w:val="both"/>
        <w:rPr>
          <w:rFonts w:ascii="Verdana" w:hAnsi="Verdana"/>
          <w:i/>
          <w:sz w:val="20"/>
          <w:szCs w:val="20"/>
        </w:rPr>
      </w:pPr>
      <w:r w:rsidRPr="000C4969">
        <w:rPr>
          <w:rFonts w:ascii="Verdana" w:hAnsi="Verdana"/>
          <w:i/>
          <w:sz w:val="20"/>
          <w:szCs w:val="20"/>
        </w:rPr>
        <w:t xml:space="preserve"> Que, al momento de la apertura del proceso de selección, se contó con el Certificado de Disponibilidad Presupuestal N° </w:t>
      </w:r>
      <w:proofErr w:type="spellStart"/>
      <w:r w:rsidRPr="000C4969">
        <w:rPr>
          <w:rFonts w:ascii="Verdana" w:hAnsi="Verdana"/>
          <w:i/>
          <w:sz w:val="20"/>
          <w:szCs w:val="20"/>
        </w:rPr>
        <w:t>xxxxxx</w:t>
      </w:r>
      <w:proofErr w:type="spellEnd"/>
      <w:r w:rsidRPr="000C4969">
        <w:rPr>
          <w:rFonts w:ascii="Verdana" w:hAnsi="Verdana"/>
          <w:i/>
          <w:sz w:val="20"/>
          <w:szCs w:val="20"/>
        </w:rPr>
        <w:t xml:space="preserve"> de fecha </w:t>
      </w:r>
      <w:proofErr w:type="spellStart"/>
      <w:r w:rsidRPr="000C4969">
        <w:rPr>
          <w:rFonts w:ascii="Verdana" w:hAnsi="Verdana"/>
          <w:i/>
          <w:sz w:val="20"/>
          <w:szCs w:val="20"/>
        </w:rPr>
        <w:t>xx</w:t>
      </w:r>
      <w:proofErr w:type="spellEnd"/>
      <w:r w:rsidRPr="000C4969">
        <w:rPr>
          <w:rFonts w:ascii="Verdana" w:hAnsi="Verdana"/>
          <w:i/>
          <w:sz w:val="20"/>
          <w:szCs w:val="20"/>
        </w:rPr>
        <w:t xml:space="preserve"> de </w:t>
      </w:r>
      <w:proofErr w:type="spellStart"/>
      <w:r w:rsidRPr="000C4969">
        <w:rPr>
          <w:rFonts w:ascii="Verdana" w:hAnsi="Verdana"/>
          <w:i/>
          <w:sz w:val="20"/>
          <w:szCs w:val="20"/>
        </w:rPr>
        <w:t>xx</w:t>
      </w:r>
      <w:proofErr w:type="spellEnd"/>
      <w:r w:rsidRPr="000C4969">
        <w:rPr>
          <w:rFonts w:ascii="Verdana" w:hAnsi="Verdana"/>
          <w:i/>
          <w:sz w:val="20"/>
          <w:szCs w:val="20"/>
        </w:rPr>
        <w:t xml:space="preserve"> de 20xx, el cual respalda el presente contrato.</w:t>
      </w:r>
    </w:p>
    <w:p w14:paraId="360D8B75" w14:textId="77777777" w:rsidR="007F4532" w:rsidRPr="000C4969" w:rsidRDefault="007F4532" w:rsidP="00426866">
      <w:pPr>
        <w:numPr>
          <w:ilvl w:val="0"/>
          <w:numId w:val="3"/>
        </w:numPr>
        <w:spacing w:after="0"/>
        <w:ind w:left="0" w:right="51" w:firstLine="0"/>
        <w:jc w:val="both"/>
        <w:rPr>
          <w:rFonts w:ascii="Verdana" w:hAnsi="Verdana"/>
          <w:i/>
          <w:sz w:val="20"/>
          <w:szCs w:val="20"/>
        </w:rPr>
      </w:pPr>
      <w:r w:rsidRPr="000C4969">
        <w:rPr>
          <w:rFonts w:ascii="Verdana" w:hAnsi="Verdana"/>
          <w:i/>
          <w:sz w:val="20"/>
          <w:szCs w:val="20"/>
        </w:rPr>
        <w:lastRenderedPageBreak/>
        <w:t xml:space="preserve"> Que el </w:t>
      </w:r>
      <w:r w:rsidRPr="000C4969">
        <w:rPr>
          <w:rFonts w:ascii="Verdana" w:hAnsi="Verdana"/>
          <w:b/>
          <w:i/>
          <w:sz w:val="20"/>
          <w:szCs w:val="20"/>
        </w:rPr>
        <w:t xml:space="preserve">XXXXXXXXXX </w:t>
      </w:r>
      <w:r w:rsidRPr="000C4969">
        <w:rPr>
          <w:rFonts w:ascii="Verdana" w:hAnsi="Verdana"/>
          <w:i/>
          <w:sz w:val="20"/>
          <w:szCs w:val="20"/>
        </w:rPr>
        <w:t xml:space="preserve">encargado de las </w:t>
      </w:r>
      <w:r w:rsidRPr="000C4969">
        <w:rPr>
          <w:rFonts w:ascii="Verdana" w:hAnsi="Verdana"/>
          <w:b/>
          <w:i/>
          <w:sz w:val="20"/>
          <w:szCs w:val="20"/>
        </w:rPr>
        <w:t>XXXXXXXXXX</w:t>
      </w:r>
      <w:r w:rsidRPr="000C4969">
        <w:rPr>
          <w:rFonts w:ascii="Verdana" w:hAnsi="Verdana"/>
          <w:i/>
          <w:sz w:val="20"/>
          <w:szCs w:val="20"/>
        </w:rPr>
        <w:t>, cuenta con plenas facultades, para celebrar el presente contrato en especial las contenidas en las Leyes 80 de 1993, 1150 de 2007, Decreto 1082 de 2015 y demás normas concordantes.</w:t>
      </w:r>
    </w:p>
    <w:p w14:paraId="40ABC984" w14:textId="77777777" w:rsidR="007F4532" w:rsidRPr="000C4969" w:rsidRDefault="007F4532" w:rsidP="00426866">
      <w:pPr>
        <w:numPr>
          <w:ilvl w:val="0"/>
          <w:numId w:val="3"/>
        </w:numPr>
        <w:spacing w:after="0"/>
        <w:ind w:left="0" w:right="51" w:firstLine="0"/>
        <w:jc w:val="both"/>
        <w:rPr>
          <w:rFonts w:ascii="Verdana" w:hAnsi="Verdana"/>
          <w:i/>
          <w:sz w:val="20"/>
          <w:szCs w:val="20"/>
        </w:rPr>
      </w:pPr>
      <w:r w:rsidRPr="000C4969">
        <w:rPr>
          <w:rFonts w:ascii="Verdana" w:hAnsi="Verdana"/>
          <w:i/>
          <w:sz w:val="20"/>
          <w:szCs w:val="20"/>
        </w:rPr>
        <w:t xml:space="preserve"> Que la </w:t>
      </w:r>
      <w:r w:rsidRPr="000C4969">
        <w:rPr>
          <w:rFonts w:ascii="Verdana" w:hAnsi="Verdana"/>
          <w:b/>
          <w:i/>
          <w:sz w:val="20"/>
          <w:szCs w:val="20"/>
        </w:rPr>
        <w:t>(jefe de la dependencia que tiene la necesidad)</w:t>
      </w:r>
      <w:r w:rsidRPr="000C4969">
        <w:rPr>
          <w:rFonts w:ascii="Verdana" w:hAnsi="Verdana"/>
          <w:i/>
          <w:sz w:val="20"/>
          <w:szCs w:val="20"/>
        </w:rPr>
        <w:t xml:space="preserve">, mediante memorando No. </w:t>
      </w:r>
      <w:r w:rsidRPr="000C4969">
        <w:rPr>
          <w:rFonts w:ascii="Verdana" w:hAnsi="Verdana"/>
          <w:b/>
          <w:i/>
          <w:sz w:val="20"/>
          <w:szCs w:val="20"/>
        </w:rPr>
        <w:t>______</w:t>
      </w:r>
      <w:r w:rsidRPr="000C4969">
        <w:rPr>
          <w:rFonts w:ascii="Verdana" w:hAnsi="Verdana"/>
          <w:i/>
          <w:sz w:val="20"/>
          <w:szCs w:val="20"/>
        </w:rPr>
        <w:t xml:space="preserve">, solicitó la iniciación del proceso de Contratación </w:t>
      </w:r>
      <w:r w:rsidRPr="000C4969">
        <w:rPr>
          <w:rFonts w:ascii="Verdana" w:hAnsi="Verdana"/>
          <w:b/>
          <w:i/>
          <w:sz w:val="20"/>
          <w:szCs w:val="20"/>
        </w:rPr>
        <w:t>N</w:t>
      </w:r>
      <w:r w:rsidRPr="000C4969">
        <w:rPr>
          <w:rFonts w:ascii="Verdana" w:hAnsi="Verdana"/>
          <w:i/>
          <w:sz w:val="20"/>
          <w:szCs w:val="20"/>
        </w:rPr>
        <w:t>°_____ de 20XX, cuyo objeto es “</w:t>
      </w:r>
      <w:r w:rsidRPr="000C4969">
        <w:rPr>
          <w:rFonts w:ascii="Verdana" w:hAnsi="Verdana"/>
          <w:b/>
          <w:i/>
          <w:sz w:val="20"/>
          <w:szCs w:val="20"/>
        </w:rPr>
        <w:t>XXXXXXXX.</w:t>
      </w:r>
    </w:p>
    <w:p w14:paraId="195EA7C5" w14:textId="77777777" w:rsidR="007F4532" w:rsidRPr="000C4969" w:rsidRDefault="007F4532" w:rsidP="00426866">
      <w:pPr>
        <w:numPr>
          <w:ilvl w:val="0"/>
          <w:numId w:val="3"/>
        </w:numPr>
        <w:spacing w:after="0"/>
        <w:ind w:left="0" w:right="51" w:firstLine="0"/>
        <w:jc w:val="both"/>
        <w:rPr>
          <w:rFonts w:ascii="Verdana" w:hAnsi="Verdana"/>
          <w:i/>
          <w:sz w:val="20"/>
          <w:szCs w:val="20"/>
        </w:rPr>
      </w:pPr>
      <w:r w:rsidRPr="000C4969">
        <w:rPr>
          <w:rFonts w:ascii="Verdana" w:hAnsi="Verdana"/>
          <w:i/>
          <w:sz w:val="20"/>
          <w:szCs w:val="20"/>
        </w:rPr>
        <w:t xml:space="preserve"> Que el día </w:t>
      </w:r>
      <w:proofErr w:type="spellStart"/>
      <w:r w:rsidRPr="000C4969">
        <w:rPr>
          <w:rFonts w:ascii="Verdana" w:hAnsi="Verdana"/>
          <w:i/>
          <w:sz w:val="20"/>
          <w:szCs w:val="20"/>
        </w:rPr>
        <w:t>xx</w:t>
      </w:r>
      <w:proofErr w:type="spellEnd"/>
      <w:r w:rsidRPr="000C4969">
        <w:rPr>
          <w:rFonts w:ascii="Verdana" w:hAnsi="Verdana"/>
          <w:i/>
          <w:sz w:val="20"/>
          <w:szCs w:val="20"/>
        </w:rPr>
        <w:t xml:space="preserve"> de </w:t>
      </w:r>
      <w:proofErr w:type="spellStart"/>
      <w:r w:rsidRPr="000C4969">
        <w:rPr>
          <w:rFonts w:ascii="Verdana" w:hAnsi="Verdana"/>
          <w:i/>
          <w:sz w:val="20"/>
          <w:szCs w:val="20"/>
        </w:rPr>
        <w:t>xx</w:t>
      </w:r>
      <w:proofErr w:type="spellEnd"/>
      <w:r w:rsidRPr="000C4969">
        <w:rPr>
          <w:rFonts w:ascii="Verdana" w:hAnsi="Verdana"/>
          <w:i/>
          <w:sz w:val="20"/>
          <w:szCs w:val="20"/>
        </w:rPr>
        <w:t xml:space="preserve"> de 20xx, se publicó en el SECOP II el proceso N° _______, mediante resolución N° </w:t>
      </w:r>
      <w:proofErr w:type="spellStart"/>
      <w:r w:rsidRPr="000C4969">
        <w:rPr>
          <w:rFonts w:ascii="Verdana" w:hAnsi="Verdana"/>
          <w:i/>
          <w:sz w:val="20"/>
          <w:szCs w:val="20"/>
        </w:rPr>
        <w:t>xxx</w:t>
      </w:r>
      <w:proofErr w:type="spellEnd"/>
      <w:r w:rsidRPr="000C4969">
        <w:rPr>
          <w:rFonts w:ascii="Verdana" w:hAnsi="Verdana"/>
          <w:i/>
          <w:sz w:val="20"/>
          <w:szCs w:val="20"/>
        </w:rPr>
        <w:t xml:space="preserve"> de fecha </w:t>
      </w:r>
      <w:proofErr w:type="spellStart"/>
      <w:r w:rsidRPr="000C4969">
        <w:rPr>
          <w:rFonts w:ascii="Verdana" w:hAnsi="Verdana"/>
          <w:i/>
          <w:sz w:val="20"/>
          <w:szCs w:val="20"/>
        </w:rPr>
        <w:t>xx</w:t>
      </w:r>
      <w:proofErr w:type="spellEnd"/>
      <w:r w:rsidRPr="000C4969">
        <w:rPr>
          <w:rFonts w:ascii="Verdana" w:hAnsi="Verdana"/>
          <w:i/>
          <w:sz w:val="20"/>
          <w:szCs w:val="20"/>
        </w:rPr>
        <w:t xml:space="preserve"> de </w:t>
      </w:r>
      <w:proofErr w:type="spellStart"/>
      <w:r w:rsidRPr="000C4969">
        <w:rPr>
          <w:rFonts w:ascii="Verdana" w:hAnsi="Verdana"/>
          <w:i/>
          <w:sz w:val="20"/>
          <w:szCs w:val="20"/>
        </w:rPr>
        <w:t>xx</w:t>
      </w:r>
      <w:proofErr w:type="spellEnd"/>
      <w:r w:rsidRPr="000C4969">
        <w:rPr>
          <w:rFonts w:ascii="Verdana" w:hAnsi="Verdana"/>
          <w:i/>
          <w:sz w:val="20"/>
          <w:szCs w:val="20"/>
        </w:rPr>
        <w:t xml:space="preserve"> de 20xx, se (se justifica / dio apertura)</w:t>
      </w:r>
    </w:p>
    <w:p w14:paraId="5F56E9BC" w14:textId="77777777" w:rsidR="007F4532" w:rsidRPr="000C4969" w:rsidRDefault="007F4532" w:rsidP="00426866">
      <w:pPr>
        <w:numPr>
          <w:ilvl w:val="0"/>
          <w:numId w:val="3"/>
        </w:numPr>
        <w:spacing w:after="0"/>
        <w:ind w:left="0" w:right="51" w:firstLine="0"/>
        <w:jc w:val="both"/>
        <w:rPr>
          <w:rFonts w:ascii="Verdana" w:hAnsi="Verdana"/>
          <w:i/>
          <w:sz w:val="20"/>
          <w:szCs w:val="20"/>
        </w:rPr>
      </w:pPr>
      <w:r w:rsidRPr="000C4969">
        <w:rPr>
          <w:rFonts w:ascii="Verdana" w:hAnsi="Verdana"/>
          <w:i/>
          <w:sz w:val="20"/>
          <w:szCs w:val="20"/>
        </w:rPr>
        <w:t xml:space="preserve"> Que el día </w:t>
      </w:r>
      <w:proofErr w:type="spellStart"/>
      <w:r w:rsidRPr="000C4969">
        <w:rPr>
          <w:rFonts w:ascii="Verdana" w:hAnsi="Verdana"/>
          <w:i/>
          <w:sz w:val="20"/>
          <w:szCs w:val="20"/>
        </w:rPr>
        <w:t>xx</w:t>
      </w:r>
      <w:proofErr w:type="spellEnd"/>
      <w:r w:rsidRPr="000C4969">
        <w:rPr>
          <w:rFonts w:ascii="Verdana" w:hAnsi="Verdana"/>
          <w:i/>
          <w:sz w:val="20"/>
          <w:szCs w:val="20"/>
        </w:rPr>
        <w:t xml:space="preserve"> de </w:t>
      </w:r>
      <w:proofErr w:type="spellStart"/>
      <w:r w:rsidRPr="000C4969">
        <w:rPr>
          <w:rFonts w:ascii="Verdana" w:hAnsi="Verdana"/>
          <w:i/>
          <w:sz w:val="20"/>
          <w:szCs w:val="20"/>
        </w:rPr>
        <w:t>xxxx</w:t>
      </w:r>
      <w:proofErr w:type="spellEnd"/>
      <w:r w:rsidRPr="000C4969">
        <w:rPr>
          <w:rFonts w:ascii="Verdana" w:hAnsi="Verdana"/>
          <w:i/>
          <w:sz w:val="20"/>
          <w:szCs w:val="20"/>
        </w:rPr>
        <w:t xml:space="preserve"> de 20xx, presentaron oferta (relacionar los oferentes)</w:t>
      </w:r>
    </w:p>
    <w:p w14:paraId="2451C1D7" w14:textId="77777777" w:rsidR="007F4532" w:rsidRPr="000C4969" w:rsidRDefault="007F4532" w:rsidP="00426866">
      <w:pPr>
        <w:numPr>
          <w:ilvl w:val="0"/>
          <w:numId w:val="3"/>
        </w:numPr>
        <w:spacing w:after="0"/>
        <w:ind w:left="0" w:right="51" w:firstLine="0"/>
        <w:jc w:val="both"/>
        <w:rPr>
          <w:rFonts w:ascii="Verdana" w:hAnsi="Verdana"/>
          <w:i/>
          <w:sz w:val="20"/>
          <w:szCs w:val="20"/>
        </w:rPr>
      </w:pPr>
      <w:r w:rsidRPr="000C4969">
        <w:rPr>
          <w:rFonts w:ascii="Verdana" w:hAnsi="Verdana"/>
          <w:i/>
          <w:sz w:val="20"/>
          <w:szCs w:val="20"/>
        </w:rPr>
        <w:t xml:space="preserve"> Que mediante (indicar el acto o documento de adjudicación), de fecha </w:t>
      </w:r>
      <w:proofErr w:type="spellStart"/>
      <w:r w:rsidRPr="000C4969">
        <w:rPr>
          <w:rFonts w:ascii="Verdana" w:hAnsi="Verdana"/>
          <w:i/>
          <w:sz w:val="20"/>
          <w:szCs w:val="20"/>
        </w:rPr>
        <w:t>xx</w:t>
      </w:r>
      <w:proofErr w:type="spellEnd"/>
      <w:r w:rsidRPr="000C4969">
        <w:rPr>
          <w:rFonts w:ascii="Verdana" w:hAnsi="Verdana"/>
          <w:i/>
          <w:sz w:val="20"/>
          <w:szCs w:val="20"/>
        </w:rPr>
        <w:t xml:space="preserve"> de </w:t>
      </w:r>
      <w:proofErr w:type="spellStart"/>
      <w:r w:rsidRPr="000C4969">
        <w:rPr>
          <w:rFonts w:ascii="Verdana" w:hAnsi="Verdana"/>
          <w:i/>
          <w:sz w:val="20"/>
          <w:szCs w:val="20"/>
        </w:rPr>
        <w:t>xx</w:t>
      </w:r>
      <w:proofErr w:type="spellEnd"/>
      <w:r w:rsidRPr="000C4969">
        <w:rPr>
          <w:rFonts w:ascii="Verdana" w:hAnsi="Verdana"/>
          <w:i/>
          <w:sz w:val="20"/>
          <w:szCs w:val="20"/>
        </w:rPr>
        <w:t xml:space="preserve"> de 20xx, se adjudicó el proceso de (indicar la modalidad).</w:t>
      </w:r>
    </w:p>
    <w:p w14:paraId="6F862833" w14:textId="77777777" w:rsidR="007F4532" w:rsidRPr="000C4969" w:rsidRDefault="007F4532" w:rsidP="00426866">
      <w:pPr>
        <w:numPr>
          <w:ilvl w:val="0"/>
          <w:numId w:val="3"/>
        </w:numPr>
        <w:spacing w:after="0"/>
        <w:ind w:left="0" w:right="51" w:firstLine="0"/>
        <w:jc w:val="both"/>
        <w:rPr>
          <w:rFonts w:ascii="Verdana" w:hAnsi="Verdana"/>
          <w:b/>
          <w:bCs/>
          <w:i/>
          <w:sz w:val="20"/>
          <w:szCs w:val="20"/>
        </w:rPr>
      </w:pPr>
      <w:commentRangeStart w:id="5"/>
      <w:r w:rsidRPr="000C4969">
        <w:rPr>
          <w:rFonts w:ascii="Verdana" w:hAnsi="Verdana"/>
          <w:b/>
          <w:i/>
          <w:sz w:val="20"/>
          <w:szCs w:val="20"/>
        </w:rPr>
        <w:t xml:space="preserve">LUGAR DE EJECUCIÓN: </w:t>
      </w:r>
      <w:commentRangeEnd w:id="5"/>
      <w:r w:rsidRPr="000C4969">
        <w:rPr>
          <w:rFonts w:ascii="Verdana" w:hAnsi="Verdana"/>
          <w:i/>
          <w:sz w:val="20"/>
          <w:szCs w:val="20"/>
        </w:rPr>
        <w:commentReference w:id="5"/>
      </w:r>
    </w:p>
    <w:p w14:paraId="08C1173B" w14:textId="77777777" w:rsidR="007F4532" w:rsidRPr="000C4969" w:rsidRDefault="007F4532" w:rsidP="00426866">
      <w:pPr>
        <w:numPr>
          <w:ilvl w:val="0"/>
          <w:numId w:val="3"/>
        </w:numPr>
        <w:spacing w:after="0"/>
        <w:ind w:left="0" w:right="51" w:firstLine="0"/>
        <w:jc w:val="both"/>
        <w:rPr>
          <w:rFonts w:ascii="Verdana" w:hAnsi="Verdana"/>
          <w:i/>
          <w:sz w:val="20"/>
          <w:szCs w:val="20"/>
        </w:rPr>
      </w:pPr>
      <w:r w:rsidRPr="000C4969">
        <w:rPr>
          <w:rFonts w:ascii="Verdana" w:hAnsi="Verdana"/>
          <w:i/>
          <w:sz w:val="20"/>
          <w:szCs w:val="20"/>
        </w:rPr>
        <w:t xml:space="preserve">Que habiéndose dado cumplimiento a todos los trámites y requisitos legales que exige la contratación administrativa, es procedente la celebración del presente contrato, que se regirá por las cláusulas que a continuación se </w:t>
      </w:r>
      <w:commentRangeStart w:id="6"/>
      <w:r w:rsidRPr="000C4969">
        <w:rPr>
          <w:rFonts w:ascii="Verdana" w:hAnsi="Verdana"/>
          <w:i/>
          <w:sz w:val="20"/>
          <w:szCs w:val="20"/>
        </w:rPr>
        <w:t>enuncian</w:t>
      </w:r>
      <w:commentRangeEnd w:id="6"/>
      <w:r w:rsidRPr="000C4969">
        <w:rPr>
          <w:rFonts w:ascii="Verdana" w:hAnsi="Verdana"/>
          <w:i/>
          <w:sz w:val="20"/>
          <w:szCs w:val="20"/>
        </w:rPr>
        <w:commentReference w:id="6"/>
      </w:r>
      <w:r w:rsidRPr="000C4969">
        <w:rPr>
          <w:rFonts w:ascii="Verdana" w:hAnsi="Verdana"/>
          <w:i/>
          <w:sz w:val="20"/>
          <w:szCs w:val="20"/>
        </w:rPr>
        <w:t>:</w:t>
      </w:r>
    </w:p>
    <w:p w14:paraId="277FCA39" w14:textId="77777777" w:rsidR="00AE0D7A" w:rsidRPr="000C4969" w:rsidRDefault="00AE0D7A" w:rsidP="0015605E">
      <w:pPr>
        <w:spacing w:after="0"/>
        <w:ind w:right="51"/>
        <w:jc w:val="both"/>
        <w:rPr>
          <w:rFonts w:ascii="Verdana" w:hAnsi="Verdana"/>
          <w:i/>
          <w:sz w:val="20"/>
          <w:szCs w:val="20"/>
        </w:rPr>
      </w:pPr>
    </w:p>
    <w:p w14:paraId="391B0414" w14:textId="77777777" w:rsidR="007F4532" w:rsidRPr="000C4969" w:rsidRDefault="007F4532" w:rsidP="0015605E">
      <w:pPr>
        <w:ind w:right="51"/>
        <w:jc w:val="both"/>
        <w:rPr>
          <w:rFonts w:ascii="Verdana" w:hAnsi="Verdana"/>
          <w:b/>
          <w:bCs/>
          <w:i/>
          <w:sz w:val="20"/>
          <w:szCs w:val="20"/>
        </w:rPr>
      </w:pPr>
      <w:r w:rsidRPr="000C4969">
        <w:rPr>
          <w:rFonts w:ascii="Verdana" w:hAnsi="Verdana"/>
          <w:b/>
          <w:i/>
          <w:sz w:val="20"/>
          <w:szCs w:val="20"/>
        </w:rPr>
        <w:t>CLAUSULAS</w:t>
      </w:r>
    </w:p>
    <w:p w14:paraId="1C41647B" w14:textId="77777777" w:rsidR="00AE0D7A" w:rsidRPr="000C4969" w:rsidRDefault="007F4532" w:rsidP="0015605E">
      <w:pPr>
        <w:ind w:right="51"/>
        <w:jc w:val="both"/>
        <w:rPr>
          <w:rFonts w:ascii="Verdana" w:hAnsi="Verdana"/>
          <w:b/>
          <w:i/>
          <w:sz w:val="20"/>
          <w:szCs w:val="20"/>
        </w:rPr>
      </w:pPr>
      <w:r w:rsidRPr="000C4969">
        <w:rPr>
          <w:rFonts w:ascii="Verdana" w:hAnsi="Verdana"/>
          <w:b/>
          <w:i/>
          <w:sz w:val="20"/>
          <w:szCs w:val="20"/>
        </w:rPr>
        <w:t>CLÁUSULA</w:t>
      </w:r>
      <w:r w:rsidRPr="000C4969">
        <w:rPr>
          <w:rFonts w:ascii="Verdana" w:hAnsi="Verdana"/>
          <w:i/>
          <w:sz w:val="20"/>
          <w:szCs w:val="20"/>
        </w:rPr>
        <w:t xml:space="preserve"> </w:t>
      </w:r>
      <w:r w:rsidRPr="000C4969">
        <w:rPr>
          <w:rFonts w:ascii="Verdana" w:hAnsi="Verdana"/>
          <w:b/>
          <w:i/>
          <w:sz w:val="20"/>
          <w:szCs w:val="20"/>
        </w:rPr>
        <w:t>PRIMERA:</w:t>
      </w:r>
      <w:r w:rsidRPr="000C4969">
        <w:rPr>
          <w:rFonts w:ascii="Verdana" w:hAnsi="Verdana"/>
          <w:i/>
          <w:sz w:val="20"/>
          <w:szCs w:val="20"/>
        </w:rPr>
        <w:t xml:space="preserve"> </w:t>
      </w:r>
      <w:r w:rsidRPr="000C4969">
        <w:rPr>
          <w:rFonts w:ascii="Verdana" w:hAnsi="Verdana"/>
          <w:b/>
          <w:i/>
          <w:sz w:val="20"/>
          <w:szCs w:val="20"/>
        </w:rPr>
        <w:t>OBJETO, PLAZO DE</w:t>
      </w:r>
    </w:p>
    <w:p w14:paraId="0D9D5D35" w14:textId="2B31456E" w:rsidR="007F4532" w:rsidRPr="000C4969" w:rsidRDefault="007F4532" w:rsidP="0015605E">
      <w:pPr>
        <w:ind w:right="51"/>
        <w:jc w:val="both"/>
        <w:rPr>
          <w:rFonts w:ascii="Verdana" w:hAnsi="Verdana"/>
          <w:i/>
          <w:sz w:val="20"/>
          <w:szCs w:val="20"/>
        </w:rPr>
      </w:pPr>
      <w:r w:rsidRPr="000C4969">
        <w:rPr>
          <w:rFonts w:ascii="Verdana" w:hAnsi="Verdana"/>
          <w:b/>
          <w:i/>
          <w:sz w:val="20"/>
          <w:szCs w:val="20"/>
        </w:rPr>
        <w:t xml:space="preserve"> EJECUCION Y LUGAR DE </w:t>
      </w:r>
      <w:commentRangeStart w:id="7"/>
      <w:r w:rsidRPr="000C4969">
        <w:rPr>
          <w:rFonts w:ascii="Verdana" w:hAnsi="Verdana"/>
          <w:b/>
          <w:i/>
          <w:sz w:val="20"/>
          <w:szCs w:val="20"/>
        </w:rPr>
        <w:t>EJECUCION</w:t>
      </w:r>
      <w:commentRangeEnd w:id="7"/>
      <w:r w:rsidRPr="000C4969">
        <w:rPr>
          <w:rFonts w:ascii="Verdana" w:hAnsi="Verdana"/>
          <w:i/>
          <w:sz w:val="20"/>
          <w:szCs w:val="20"/>
        </w:rPr>
        <w:commentReference w:id="7"/>
      </w:r>
      <w:r w:rsidRPr="000C4969">
        <w:rPr>
          <w:rFonts w:ascii="Verdana" w:hAnsi="Verdana"/>
          <w:b/>
          <w:i/>
          <w:sz w:val="20"/>
          <w:szCs w:val="20"/>
        </w:rPr>
        <w:t xml:space="preserve">: </w:t>
      </w:r>
    </w:p>
    <w:p w14:paraId="690D83C2" w14:textId="77777777" w:rsidR="007F4532" w:rsidRPr="000C4969" w:rsidRDefault="007F4532" w:rsidP="0015605E">
      <w:pPr>
        <w:ind w:right="51"/>
        <w:jc w:val="both"/>
        <w:rPr>
          <w:rFonts w:ascii="Verdana" w:hAnsi="Verdana"/>
          <w:i/>
          <w:sz w:val="20"/>
          <w:szCs w:val="20"/>
        </w:rPr>
      </w:pPr>
      <w:r w:rsidRPr="000C4969">
        <w:rPr>
          <w:rFonts w:ascii="Verdana" w:hAnsi="Verdana"/>
          <w:b/>
          <w:i/>
          <w:sz w:val="20"/>
          <w:szCs w:val="20"/>
        </w:rPr>
        <w:t>OBJETO:</w:t>
      </w:r>
      <w:r w:rsidRPr="000C4969">
        <w:rPr>
          <w:rFonts w:ascii="Verdana" w:hAnsi="Verdana"/>
          <w:i/>
          <w:sz w:val="20"/>
          <w:szCs w:val="20"/>
        </w:rPr>
        <w:t xml:space="preserve"> El presente contrato tiene por objeto contractual XXXXXXXXXXXXXXX</w:t>
      </w:r>
    </w:p>
    <w:p w14:paraId="46848A95" w14:textId="77777777" w:rsidR="007F4532" w:rsidRPr="000C4969" w:rsidRDefault="007F4532" w:rsidP="0015605E">
      <w:pPr>
        <w:ind w:right="51"/>
        <w:jc w:val="both"/>
        <w:rPr>
          <w:rFonts w:ascii="Verdana" w:hAnsi="Verdana"/>
          <w:i/>
          <w:sz w:val="20"/>
          <w:szCs w:val="20"/>
        </w:rPr>
      </w:pPr>
      <w:r w:rsidRPr="000C4969">
        <w:rPr>
          <w:rFonts w:ascii="Verdana" w:hAnsi="Verdana"/>
          <w:b/>
          <w:i/>
          <w:sz w:val="20"/>
          <w:szCs w:val="20"/>
        </w:rPr>
        <w:t>PLAZO DE EJECUCION:</w:t>
      </w:r>
      <w:r w:rsidRPr="000C4969">
        <w:rPr>
          <w:rFonts w:ascii="Verdana" w:hAnsi="Verdana"/>
          <w:i/>
          <w:sz w:val="20"/>
          <w:szCs w:val="20"/>
        </w:rPr>
        <w:t xml:space="preserve"> El objeto contractual se ejecutará </w:t>
      </w:r>
      <w:proofErr w:type="spellStart"/>
      <w:r w:rsidRPr="000C4969">
        <w:rPr>
          <w:rFonts w:ascii="Verdana" w:hAnsi="Verdana"/>
          <w:i/>
          <w:sz w:val="20"/>
          <w:szCs w:val="20"/>
        </w:rPr>
        <w:t>xxxxxxxxxx</w:t>
      </w:r>
      <w:proofErr w:type="spellEnd"/>
    </w:p>
    <w:p w14:paraId="65C55F8D" w14:textId="77777777" w:rsidR="007F4532" w:rsidRPr="000C4969" w:rsidRDefault="007F4532" w:rsidP="0015605E">
      <w:pPr>
        <w:ind w:right="51"/>
        <w:jc w:val="both"/>
        <w:rPr>
          <w:rFonts w:ascii="Verdana" w:hAnsi="Verdana"/>
          <w:i/>
          <w:sz w:val="20"/>
          <w:szCs w:val="20"/>
        </w:rPr>
      </w:pPr>
      <w:r w:rsidRPr="000C4969">
        <w:rPr>
          <w:rFonts w:ascii="Verdana" w:hAnsi="Verdana"/>
          <w:b/>
          <w:i/>
          <w:sz w:val="20"/>
          <w:szCs w:val="20"/>
        </w:rPr>
        <w:t>LUGAR DE EJECUCION:</w:t>
      </w:r>
      <w:r w:rsidRPr="000C4969">
        <w:rPr>
          <w:rFonts w:ascii="Verdana" w:hAnsi="Verdana"/>
          <w:i/>
          <w:sz w:val="20"/>
          <w:szCs w:val="20"/>
        </w:rPr>
        <w:t xml:space="preserve"> El lugar de ejecución </w:t>
      </w:r>
      <w:proofErr w:type="spellStart"/>
      <w:r w:rsidRPr="000C4969">
        <w:rPr>
          <w:rFonts w:ascii="Verdana" w:hAnsi="Verdana"/>
          <w:i/>
          <w:sz w:val="20"/>
          <w:szCs w:val="20"/>
        </w:rPr>
        <w:t>xxxxxxxxxxx</w:t>
      </w:r>
      <w:proofErr w:type="spellEnd"/>
    </w:p>
    <w:p w14:paraId="050877DB" w14:textId="77777777" w:rsidR="007F4532" w:rsidRPr="000C4969" w:rsidRDefault="007F4532" w:rsidP="0015605E">
      <w:pPr>
        <w:ind w:right="51"/>
        <w:jc w:val="both"/>
        <w:rPr>
          <w:rFonts w:ascii="Verdana" w:hAnsi="Verdana"/>
          <w:i/>
          <w:sz w:val="20"/>
          <w:szCs w:val="20"/>
        </w:rPr>
      </w:pPr>
      <w:r w:rsidRPr="000C4969">
        <w:rPr>
          <w:rFonts w:ascii="Verdana" w:hAnsi="Verdana"/>
          <w:b/>
          <w:i/>
          <w:sz w:val="20"/>
          <w:szCs w:val="20"/>
        </w:rPr>
        <w:t>CLAUSULA SEGUNDA PLAZO DE DURACIÓN DEL CONTRATO</w:t>
      </w:r>
      <w:r w:rsidRPr="000C4969">
        <w:rPr>
          <w:rFonts w:ascii="Verdana" w:hAnsi="Verdana"/>
          <w:i/>
          <w:sz w:val="20"/>
          <w:szCs w:val="20"/>
        </w:rPr>
        <w:t>: Para todos los efectos legales la duración del contrato es el establecido para la ejecución del presente contrato y cuatro meses más.</w:t>
      </w:r>
    </w:p>
    <w:p w14:paraId="37465CEB" w14:textId="77777777" w:rsidR="007F4532" w:rsidRPr="0015605E" w:rsidRDefault="007F4532" w:rsidP="0015605E">
      <w:pPr>
        <w:ind w:right="51"/>
        <w:jc w:val="both"/>
        <w:rPr>
          <w:rFonts w:ascii="Verdana" w:hAnsi="Verdana"/>
          <w:i/>
          <w:sz w:val="18"/>
          <w:szCs w:val="18"/>
        </w:rPr>
      </w:pPr>
      <w:r w:rsidRPr="000C4969">
        <w:rPr>
          <w:rFonts w:ascii="Verdana" w:hAnsi="Verdana"/>
          <w:b/>
          <w:i/>
          <w:sz w:val="20"/>
          <w:szCs w:val="20"/>
        </w:rPr>
        <w:t>CLÁUSULA TERCERA</w:t>
      </w:r>
      <w:r w:rsidRPr="000C4969">
        <w:rPr>
          <w:rFonts w:ascii="Verdana" w:hAnsi="Verdana"/>
          <w:i/>
          <w:sz w:val="20"/>
          <w:szCs w:val="20"/>
        </w:rPr>
        <w:t>–</w:t>
      </w:r>
      <w:r w:rsidRPr="000C4969">
        <w:rPr>
          <w:rFonts w:ascii="Verdana" w:hAnsi="Verdana"/>
          <w:b/>
          <w:i/>
          <w:sz w:val="20"/>
          <w:szCs w:val="20"/>
        </w:rPr>
        <w:t xml:space="preserve"> VALOR DEL CONTRATO: </w:t>
      </w:r>
      <w:r w:rsidRPr="000C4969">
        <w:rPr>
          <w:rFonts w:ascii="Verdana" w:hAnsi="Verdana"/>
          <w:i/>
          <w:sz w:val="20"/>
          <w:szCs w:val="20"/>
        </w:rPr>
        <w:t>Para el presente contrato, el valor es</w:t>
      </w:r>
    </w:p>
    <w:tbl>
      <w:tblPr>
        <w:tblpPr w:leftFromText="141" w:rightFromText="141" w:vertAnchor="text" w:horzAnchor="margin" w:tblpX="114" w:tblpY="193"/>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2437"/>
        <w:gridCol w:w="646"/>
        <w:gridCol w:w="1676"/>
      </w:tblGrid>
      <w:tr w:rsidR="007F4532" w:rsidRPr="0015605E" w14:paraId="4B2FC3A8" w14:textId="77777777" w:rsidTr="00BF4B09">
        <w:trPr>
          <w:trHeight w:val="168"/>
        </w:trPr>
        <w:tc>
          <w:tcPr>
            <w:tcW w:w="4608" w:type="dxa"/>
          </w:tcPr>
          <w:p w14:paraId="21677A24" w14:textId="77777777" w:rsidR="007F4532" w:rsidRPr="0015605E" w:rsidRDefault="007F4532" w:rsidP="0015605E">
            <w:pPr>
              <w:ind w:right="51"/>
              <w:jc w:val="both"/>
              <w:rPr>
                <w:rFonts w:ascii="Verdana" w:hAnsi="Verdana"/>
                <w:b/>
                <w:i/>
                <w:sz w:val="18"/>
                <w:szCs w:val="18"/>
                <w:lang w:val="es-MX"/>
              </w:rPr>
            </w:pPr>
            <w:r w:rsidRPr="0015605E">
              <w:rPr>
                <w:rFonts w:ascii="Verdana" w:hAnsi="Verdana"/>
                <w:b/>
                <w:i/>
                <w:sz w:val="18"/>
                <w:szCs w:val="18"/>
                <w:lang w:val="es-MX"/>
              </w:rPr>
              <w:t>DESCRIPCIÓN</w:t>
            </w:r>
          </w:p>
        </w:tc>
        <w:tc>
          <w:tcPr>
            <w:tcW w:w="2437" w:type="dxa"/>
          </w:tcPr>
          <w:p w14:paraId="19C57798" w14:textId="77777777" w:rsidR="007F4532" w:rsidRPr="0015605E" w:rsidRDefault="007F4532" w:rsidP="0015605E">
            <w:pPr>
              <w:ind w:right="51"/>
              <w:jc w:val="both"/>
              <w:rPr>
                <w:rFonts w:ascii="Verdana" w:hAnsi="Verdana"/>
                <w:b/>
                <w:i/>
                <w:sz w:val="18"/>
                <w:szCs w:val="18"/>
                <w:lang w:val="es-MX"/>
              </w:rPr>
            </w:pPr>
            <w:r w:rsidRPr="0015605E">
              <w:rPr>
                <w:rFonts w:ascii="Verdana" w:hAnsi="Verdana"/>
                <w:b/>
                <w:i/>
                <w:sz w:val="18"/>
                <w:szCs w:val="18"/>
                <w:lang w:val="es-MX"/>
              </w:rPr>
              <w:t>VALOR UNITARIO</w:t>
            </w:r>
          </w:p>
        </w:tc>
        <w:tc>
          <w:tcPr>
            <w:tcW w:w="0" w:type="auto"/>
          </w:tcPr>
          <w:p w14:paraId="4789C4C1" w14:textId="77777777" w:rsidR="007F4532" w:rsidRPr="0015605E" w:rsidRDefault="007F4532" w:rsidP="0015605E">
            <w:pPr>
              <w:ind w:right="51"/>
              <w:jc w:val="both"/>
              <w:rPr>
                <w:rFonts w:ascii="Verdana" w:hAnsi="Verdana"/>
                <w:b/>
                <w:i/>
                <w:sz w:val="18"/>
                <w:szCs w:val="18"/>
                <w:lang w:val="es-MX"/>
              </w:rPr>
            </w:pPr>
            <w:r w:rsidRPr="0015605E">
              <w:rPr>
                <w:rFonts w:ascii="Verdana" w:hAnsi="Verdana"/>
                <w:b/>
                <w:i/>
                <w:sz w:val="18"/>
                <w:szCs w:val="18"/>
                <w:lang w:val="es-MX"/>
              </w:rPr>
              <w:t>IVA</w:t>
            </w:r>
          </w:p>
        </w:tc>
        <w:tc>
          <w:tcPr>
            <w:tcW w:w="0" w:type="auto"/>
          </w:tcPr>
          <w:p w14:paraId="0B4E0558" w14:textId="77777777" w:rsidR="007F4532" w:rsidRPr="0015605E" w:rsidRDefault="007F4532" w:rsidP="0015605E">
            <w:pPr>
              <w:ind w:right="51"/>
              <w:jc w:val="both"/>
              <w:rPr>
                <w:rFonts w:ascii="Verdana" w:hAnsi="Verdana"/>
                <w:b/>
                <w:i/>
                <w:sz w:val="18"/>
                <w:szCs w:val="18"/>
                <w:lang w:val="es-MX"/>
              </w:rPr>
            </w:pPr>
            <w:r w:rsidRPr="0015605E">
              <w:rPr>
                <w:rFonts w:ascii="Verdana" w:hAnsi="Verdana"/>
                <w:b/>
                <w:i/>
                <w:sz w:val="18"/>
                <w:szCs w:val="18"/>
                <w:lang w:val="es-MX"/>
              </w:rPr>
              <w:t>VALOR TOTAL</w:t>
            </w:r>
          </w:p>
        </w:tc>
      </w:tr>
      <w:tr w:rsidR="007F4532" w:rsidRPr="0015605E" w14:paraId="050F40DA" w14:textId="77777777" w:rsidTr="00BF4B09">
        <w:trPr>
          <w:trHeight w:val="338"/>
        </w:trPr>
        <w:tc>
          <w:tcPr>
            <w:tcW w:w="4608" w:type="dxa"/>
          </w:tcPr>
          <w:p w14:paraId="0271D0D6" w14:textId="77777777" w:rsidR="007F4532" w:rsidRPr="0015605E" w:rsidRDefault="007F4532" w:rsidP="0015605E">
            <w:pPr>
              <w:ind w:right="51"/>
              <w:jc w:val="both"/>
              <w:rPr>
                <w:rFonts w:ascii="Verdana" w:hAnsi="Verdana"/>
                <w:b/>
                <w:i/>
                <w:sz w:val="18"/>
                <w:szCs w:val="18"/>
                <w:lang w:val="es-MX"/>
              </w:rPr>
            </w:pPr>
            <w:r w:rsidRPr="0015605E">
              <w:rPr>
                <w:rFonts w:ascii="Verdana" w:hAnsi="Verdana"/>
                <w:b/>
                <w:i/>
                <w:sz w:val="18"/>
                <w:szCs w:val="18"/>
                <w:lang w:val="es-MX"/>
              </w:rPr>
              <w:t>Relaciones cada uno de los bienes o servicios</w:t>
            </w:r>
          </w:p>
        </w:tc>
        <w:tc>
          <w:tcPr>
            <w:tcW w:w="2437" w:type="dxa"/>
          </w:tcPr>
          <w:p w14:paraId="63655C2F" w14:textId="77777777" w:rsidR="007F4532" w:rsidRPr="0015605E" w:rsidRDefault="007F4532" w:rsidP="0015605E">
            <w:pPr>
              <w:ind w:right="51"/>
              <w:jc w:val="both"/>
              <w:rPr>
                <w:rFonts w:ascii="Verdana" w:hAnsi="Verdana"/>
                <w:b/>
                <w:i/>
                <w:sz w:val="18"/>
                <w:szCs w:val="18"/>
                <w:lang w:val="es-MX"/>
              </w:rPr>
            </w:pPr>
          </w:p>
        </w:tc>
        <w:tc>
          <w:tcPr>
            <w:tcW w:w="0" w:type="auto"/>
          </w:tcPr>
          <w:p w14:paraId="428E6AFE" w14:textId="77777777" w:rsidR="007F4532" w:rsidRPr="0015605E" w:rsidRDefault="007F4532" w:rsidP="0015605E">
            <w:pPr>
              <w:ind w:right="51"/>
              <w:jc w:val="both"/>
              <w:rPr>
                <w:rFonts w:ascii="Verdana" w:hAnsi="Verdana"/>
                <w:b/>
                <w:i/>
                <w:sz w:val="18"/>
                <w:szCs w:val="18"/>
                <w:lang w:val="es-MX"/>
              </w:rPr>
            </w:pPr>
          </w:p>
        </w:tc>
        <w:tc>
          <w:tcPr>
            <w:tcW w:w="0" w:type="auto"/>
          </w:tcPr>
          <w:p w14:paraId="6CAB5CAD" w14:textId="77777777" w:rsidR="007F4532" w:rsidRPr="0015605E" w:rsidRDefault="007F4532" w:rsidP="0015605E">
            <w:pPr>
              <w:ind w:right="51"/>
              <w:jc w:val="both"/>
              <w:rPr>
                <w:rFonts w:ascii="Verdana" w:hAnsi="Verdana"/>
                <w:b/>
                <w:i/>
                <w:sz w:val="18"/>
                <w:szCs w:val="18"/>
                <w:lang w:val="es-MX"/>
              </w:rPr>
            </w:pPr>
          </w:p>
        </w:tc>
      </w:tr>
      <w:tr w:rsidR="007F4532" w:rsidRPr="0015605E" w14:paraId="4CC68742" w14:textId="77777777" w:rsidTr="00BF4B09">
        <w:trPr>
          <w:trHeight w:val="168"/>
        </w:trPr>
        <w:tc>
          <w:tcPr>
            <w:tcW w:w="4608" w:type="dxa"/>
          </w:tcPr>
          <w:p w14:paraId="3537A32B" w14:textId="77777777" w:rsidR="007F4532" w:rsidRPr="0015605E" w:rsidRDefault="007F4532" w:rsidP="0015605E">
            <w:pPr>
              <w:ind w:right="51"/>
              <w:jc w:val="both"/>
              <w:rPr>
                <w:rFonts w:ascii="Verdana" w:hAnsi="Verdana"/>
                <w:b/>
                <w:i/>
                <w:sz w:val="18"/>
                <w:szCs w:val="18"/>
                <w:lang w:val="es-MX"/>
              </w:rPr>
            </w:pPr>
            <w:r w:rsidRPr="0015605E">
              <w:rPr>
                <w:rFonts w:ascii="Verdana" w:hAnsi="Verdana"/>
                <w:b/>
                <w:i/>
                <w:sz w:val="18"/>
                <w:szCs w:val="18"/>
                <w:lang w:val="es-MX"/>
              </w:rPr>
              <w:t>Xxxx</w:t>
            </w:r>
          </w:p>
        </w:tc>
        <w:tc>
          <w:tcPr>
            <w:tcW w:w="2437" w:type="dxa"/>
          </w:tcPr>
          <w:p w14:paraId="327B7666" w14:textId="77777777" w:rsidR="007F4532" w:rsidRPr="0015605E" w:rsidRDefault="007F4532" w:rsidP="0015605E">
            <w:pPr>
              <w:ind w:right="51"/>
              <w:jc w:val="both"/>
              <w:rPr>
                <w:rFonts w:ascii="Verdana" w:hAnsi="Verdana"/>
                <w:b/>
                <w:i/>
                <w:sz w:val="18"/>
                <w:szCs w:val="18"/>
                <w:lang w:val="es-MX"/>
              </w:rPr>
            </w:pPr>
          </w:p>
        </w:tc>
        <w:tc>
          <w:tcPr>
            <w:tcW w:w="0" w:type="auto"/>
          </w:tcPr>
          <w:p w14:paraId="4579EF5C" w14:textId="77777777" w:rsidR="007F4532" w:rsidRPr="0015605E" w:rsidRDefault="007F4532" w:rsidP="0015605E">
            <w:pPr>
              <w:ind w:right="51"/>
              <w:jc w:val="both"/>
              <w:rPr>
                <w:rFonts w:ascii="Verdana" w:hAnsi="Verdana"/>
                <w:b/>
                <w:i/>
                <w:sz w:val="18"/>
                <w:szCs w:val="18"/>
                <w:lang w:val="es-MX"/>
              </w:rPr>
            </w:pPr>
          </w:p>
        </w:tc>
        <w:tc>
          <w:tcPr>
            <w:tcW w:w="0" w:type="auto"/>
          </w:tcPr>
          <w:p w14:paraId="71E0811F" w14:textId="77777777" w:rsidR="007F4532" w:rsidRPr="0015605E" w:rsidRDefault="007F4532" w:rsidP="0015605E">
            <w:pPr>
              <w:ind w:right="51"/>
              <w:jc w:val="both"/>
              <w:rPr>
                <w:rFonts w:ascii="Verdana" w:hAnsi="Verdana"/>
                <w:b/>
                <w:i/>
                <w:sz w:val="18"/>
                <w:szCs w:val="18"/>
                <w:lang w:val="es-MX"/>
              </w:rPr>
            </w:pPr>
          </w:p>
        </w:tc>
      </w:tr>
    </w:tbl>
    <w:p w14:paraId="032A6D66" w14:textId="77777777" w:rsidR="004A59E2" w:rsidRPr="000C4969" w:rsidRDefault="007F4532" w:rsidP="0015605E">
      <w:pPr>
        <w:ind w:right="51"/>
        <w:jc w:val="both"/>
        <w:rPr>
          <w:rFonts w:ascii="Verdana" w:hAnsi="Verdana"/>
          <w:i/>
          <w:sz w:val="20"/>
          <w:szCs w:val="20"/>
        </w:rPr>
      </w:pPr>
      <w:r w:rsidRPr="000C4969">
        <w:rPr>
          <w:rFonts w:ascii="Verdana" w:hAnsi="Verdana"/>
          <w:b/>
          <w:i/>
          <w:sz w:val="20"/>
          <w:szCs w:val="20"/>
        </w:rPr>
        <w:t xml:space="preserve">PARÁGRAFO 1: </w:t>
      </w:r>
      <w:r w:rsidRPr="000C4969">
        <w:rPr>
          <w:rFonts w:ascii="Verdana" w:hAnsi="Verdana"/>
          <w:i/>
          <w:sz w:val="20"/>
          <w:szCs w:val="20"/>
        </w:rPr>
        <w:t xml:space="preserve">El valor aquí contemplado se entiende firme y fijo, por lo tanto, no está sujeto a ninguna clase de reajuste. Igualmente, dentro de éste, están incluidos los costos proyectados y la utilidad razonable que el </w:t>
      </w:r>
      <w:r w:rsidRPr="000C4969">
        <w:rPr>
          <w:rFonts w:ascii="Verdana" w:hAnsi="Verdana"/>
          <w:b/>
          <w:i/>
          <w:sz w:val="20"/>
          <w:szCs w:val="20"/>
        </w:rPr>
        <w:t xml:space="preserve">CONTRATISTA </w:t>
      </w:r>
      <w:r w:rsidRPr="000C4969">
        <w:rPr>
          <w:rFonts w:ascii="Verdana" w:hAnsi="Verdana"/>
          <w:i/>
          <w:sz w:val="20"/>
          <w:szCs w:val="20"/>
        </w:rPr>
        <w:t>pretende obtener.</w:t>
      </w:r>
    </w:p>
    <w:p w14:paraId="362C6202" w14:textId="77777777" w:rsidR="004A59E2" w:rsidRPr="000C4969" w:rsidRDefault="007F4532" w:rsidP="0015605E">
      <w:pPr>
        <w:ind w:right="51"/>
        <w:jc w:val="both"/>
        <w:rPr>
          <w:rFonts w:ascii="Verdana" w:hAnsi="Verdana"/>
          <w:i/>
          <w:sz w:val="20"/>
          <w:szCs w:val="20"/>
        </w:rPr>
      </w:pPr>
      <w:r w:rsidRPr="000C4969">
        <w:rPr>
          <w:rFonts w:ascii="Verdana" w:hAnsi="Verdana"/>
          <w:b/>
          <w:i/>
          <w:sz w:val="20"/>
          <w:szCs w:val="20"/>
        </w:rPr>
        <w:t xml:space="preserve">CLAUSULA CUARTA: SUBORDINACIÓN </w:t>
      </w:r>
      <w:commentRangeStart w:id="8"/>
      <w:r w:rsidRPr="000C4969">
        <w:rPr>
          <w:rFonts w:ascii="Verdana" w:hAnsi="Verdana"/>
          <w:b/>
          <w:i/>
          <w:sz w:val="20"/>
          <w:szCs w:val="20"/>
        </w:rPr>
        <w:t>PRESUPUESTAL</w:t>
      </w:r>
      <w:commentRangeEnd w:id="8"/>
      <w:r w:rsidRPr="000C4969">
        <w:rPr>
          <w:rFonts w:ascii="Verdana" w:hAnsi="Verdana"/>
          <w:i/>
          <w:sz w:val="20"/>
          <w:szCs w:val="20"/>
        </w:rPr>
        <w:commentReference w:id="8"/>
      </w:r>
      <w:r w:rsidRPr="000C4969">
        <w:rPr>
          <w:rFonts w:ascii="Verdana" w:hAnsi="Verdana"/>
          <w:b/>
          <w:i/>
          <w:sz w:val="20"/>
          <w:szCs w:val="20"/>
        </w:rPr>
        <w:t>:</w:t>
      </w:r>
      <w:r w:rsidRPr="000C4969">
        <w:rPr>
          <w:rFonts w:ascii="Verdana" w:hAnsi="Verdana"/>
          <w:i/>
          <w:sz w:val="20"/>
          <w:szCs w:val="20"/>
        </w:rPr>
        <w:t xml:space="preserve"> La obligación que contrae la AGENCIA LOGÍSTICA está respaldada con el Certificado de Disponibilidad Presupuestal No. XXXX DEL (DIA XX DE (MES XXXX) DE (AÑO 20XX) - IDENTIFICACIÓN PRESUPUESTAL: XXXXXXXXXXXXXXXXXX - REC. 20, EXPEDIDO POR EL GRUPO PRESUPUESTO DE LA AGENCIA LOGÍSTICA DE LAS FUERZAS MILITARES POR VALOR DE $XXXXXXX.</w:t>
      </w:r>
    </w:p>
    <w:p w14:paraId="77DE1EAF" w14:textId="77777777" w:rsidR="00872ACD" w:rsidRPr="000C4969" w:rsidRDefault="007F4532" w:rsidP="0015605E">
      <w:pPr>
        <w:ind w:right="51"/>
        <w:jc w:val="both"/>
        <w:rPr>
          <w:rFonts w:ascii="Verdana" w:hAnsi="Verdana"/>
          <w:i/>
          <w:sz w:val="20"/>
          <w:szCs w:val="20"/>
        </w:rPr>
      </w:pPr>
      <w:r w:rsidRPr="000C4969">
        <w:rPr>
          <w:rFonts w:ascii="Verdana" w:hAnsi="Verdana"/>
          <w:b/>
          <w:i/>
          <w:iCs/>
          <w:sz w:val="20"/>
          <w:szCs w:val="20"/>
        </w:rPr>
        <w:lastRenderedPageBreak/>
        <w:t>CLÁUSULA</w:t>
      </w:r>
      <w:r w:rsidRPr="000C4969">
        <w:rPr>
          <w:rFonts w:ascii="Verdana" w:hAnsi="Verdana"/>
          <w:b/>
          <w:i/>
          <w:sz w:val="20"/>
          <w:szCs w:val="20"/>
        </w:rPr>
        <w:t xml:space="preserve"> QUINTA- IMPUESTOS: </w:t>
      </w:r>
      <w:r w:rsidRPr="000C4969">
        <w:rPr>
          <w:rFonts w:ascii="Verdana" w:hAnsi="Verdana"/>
          <w:i/>
          <w:sz w:val="20"/>
          <w:szCs w:val="20"/>
        </w:rPr>
        <w:t>El</w:t>
      </w:r>
      <w:r w:rsidRPr="000C4969">
        <w:rPr>
          <w:rFonts w:ascii="Verdana" w:hAnsi="Verdana"/>
          <w:b/>
          <w:i/>
          <w:sz w:val="20"/>
          <w:szCs w:val="20"/>
        </w:rPr>
        <w:t xml:space="preserve"> CONTRATISTA,</w:t>
      </w:r>
      <w:r w:rsidRPr="000C4969">
        <w:rPr>
          <w:rFonts w:ascii="Verdana" w:hAnsi="Verdana"/>
          <w:i/>
          <w:sz w:val="20"/>
          <w:szCs w:val="20"/>
        </w:rPr>
        <w:t xml:space="preserve"> se obliga a pagar todos los impuestos, tasas y similares que estén a su cargo y se deriven de la ejecución del presente contrato, de conformidad con la Ley que le sean imputables.</w:t>
      </w:r>
    </w:p>
    <w:p w14:paraId="5473373E" w14:textId="77777777" w:rsidR="00872ACD" w:rsidRPr="000C4969" w:rsidRDefault="007F4532" w:rsidP="0015605E">
      <w:pPr>
        <w:ind w:right="51"/>
        <w:jc w:val="both"/>
        <w:rPr>
          <w:rFonts w:ascii="Verdana" w:hAnsi="Verdana"/>
          <w:i/>
          <w:sz w:val="20"/>
          <w:szCs w:val="20"/>
        </w:rPr>
      </w:pPr>
      <w:r w:rsidRPr="000C4969">
        <w:rPr>
          <w:rFonts w:ascii="Verdana" w:hAnsi="Verdana"/>
          <w:b/>
          <w:i/>
          <w:sz w:val="20"/>
          <w:szCs w:val="20"/>
        </w:rPr>
        <w:t xml:space="preserve">CLÁUSULA SEXTA - FORMA DE PAGO: </w:t>
      </w:r>
      <w:r w:rsidRPr="000C4969">
        <w:rPr>
          <w:rFonts w:ascii="Verdana" w:hAnsi="Verdana"/>
          <w:i/>
          <w:sz w:val="20"/>
          <w:szCs w:val="20"/>
        </w:rPr>
        <w:t>La Agencia Logística de las Fuerzas Militares cancelará XXXXX del valor del contrato XXX días siguientes al acta de recibo a satisfacción suscrita por el supervisor del contrato, previo cumplimiento de los trámites administrativos y financieros a que haya lugar.</w:t>
      </w:r>
    </w:p>
    <w:p w14:paraId="7852401B" w14:textId="4C78E197" w:rsidR="007F4532" w:rsidRPr="000C4969" w:rsidRDefault="007F4532" w:rsidP="0015605E">
      <w:pPr>
        <w:ind w:right="51"/>
        <w:jc w:val="both"/>
        <w:rPr>
          <w:rFonts w:ascii="Verdana" w:hAnsi="Verdana"/>
          <w:i/>
          <w:sz w:val="20"/>
          <w:szCs w:val="20"/>
        </w:rPr>
      </w:pPr>
      <w:r w:rsidRPr="000C4969">
        <w:rPr>
          <w:rFonts w:ascii="Verdana" w:hAnsi="Verdana"/>
          <w:i/>
          <w:sz w:val="20"/>
          <w:szCs w:val="20"/>
        </w:rPr>
        <w:t>Para efectos del pago, es indispensable la presentación de la siguiente documentación (depende de lo establecido en documentos previos y pliegos para cada tipo de contrato):</w:t>
      </w:r>
    </w:p>
    <w:p w14:paraId="06725289" w14:textId="77777777" w:rsidR="007F4532" w:rsidRPr="000C4969" w:rsidRDefault="007F4532" w:rsidP="0015605E">
      <w:pPr>
        <w:ind w:right="51"/>
        <w:jc w:val="both"/>
        <w:rPr>
          <w:rFonts w:ascii="Verdana" w:hAnsi="Verdana"/>
          <w:i/>
          <w:sz w:val="20"/>
          <w:szCs w:val="20"/>
        </w:rPr>
      </w:pPr>
      <w:r w:rsidRPr="000C4969">
        <w:rPr>
          <w:rFonts w:ascii="Verdana" w:hAnsi="Verdana"/>
          <w:i/>
          <w:sz w:val="20"/>
          <w:szCs w:val="20"/>
        </w:rPr>
        <w:t xml:space="preserve">6.1. </w:t>
      </w:r>
      <w:r w:rsidRPr="000C4969">
        <w:rPr>
          <w:rFonts w:ascii="Verdana" w:hAnsi="Verdana"/>
          <w:i/>
          <w:sz w:val="20"/>
          <w:szCs w:val="20"/>
        </w:rPr>
        <w:tab/>
        <w:t>Acta de recibo final en la cual debe dejar constancia del cumplimiento del objeto contractual, firmada por el supervisor del presente contrato y el CONTRATISTA, donde constará la conformidad y las condiciones en las que se realiza la prestación del servicio.</w:t>
      </w:r>
    </w:p>
    <w:p w14:paraId="06E12E76" w14:textId="77777777" w:rsidR="007F4532" w:rsidRPr="000C4969" w:rsidRDefault="007F4532" w:rsidP="00426866">
      <w:pPr>
        <w:numPr>
          <w:ilvl w:val="1"/>
          <w:numId w:val="5"/>
        </w:numPr>
        <w:spacing w:after="0"/>
        <w:ind w:left="0" w:right="51" w:firstLine="0"/>
        <w:jc w:val="both"/>
        <w:rPr>
          <w:rFonts w:ascii="Verdana" w:hAnsi="Verdana"/>
          <w:i/>
          <w:sz w:val="20"/>
          <w:szCs w:val="20"/>
        </w:rPr>
      </w:pPr>
      <w:r w:rsidRPr="000C4969">
        <w:rPr>
          <w:rFonts w:ascii="Verdana" w:hAnsi="Verdana"/>
          <w:i/>
          <w:sz w:val="20"/>
          <w:szCs w:val="20"/>
        </w:rPr>
        <w:t>Certificado de Afiliación y planilla de pago al Sistema de Seguridad Social Integral (Salud, pensión y Riesgos Laborales), de estar obligado a ello, en caso contrario acreditar su exención.</w:t>
      </w:r>
    </w:p>
    <w:p w14:paraId="71612365" w14:textId="77777777" w:rsidR="007F4532" w:rsidRPr="000C4969" w:rsidRDefault="007F4532" w:rsidP="00426866">
      <w:pPr>
        <w:numPr>
          <w:ilvl w:val="1"/>
          <w:numId w:val="5"/>
        </w:numPr>
        <w:spacing w:after="0"/>
        <w:ind w:left="0" w:right="51" w:firstLine="0"/>
        <w:jc w:val="both"/>
        <w:rPr>
          <w:rFonts w:ascii="Verdana" w:hAnsi="Verdana"/>
          <w:b/>
          <w:i/>
          <w:sz w:val="20"/>
          <w:szCs w:val="20"/>
        </w:rPr>
      </w:pPr>
      <w:r w:rsidRPr="000C4969">
        <w:rPr>
          <w:rFonts w:ascii="Verdana" w:hAnsi="Verdana"/>
          <w:i/>
          <w:sz w:val="20"/>
          <w:szCs w:val="20"/>
        </w:rPr>
        <w:t xml:space="preserve">Factura expedida de acuerdo con el artículo 774 del código de Comercio y en el artículo 617 del Estatuto Tributario. </w:t>
      </w:r>
    </w:p>
    <w:p w14:paraId="3CA18AF6" w14:textId="77777777" w:rsidR="00DC7B86" w:rsidRPr="000C4969" w:rsidRDefault="00DC7B86" w:rsidP="0015605E">
      <w:pPr>
        <w:ind w:right="51"/>
        <w:jc w:val="both"/>
        <w:rPr>
          <w:rFonts w:ascii="Verdana" w:hAnsi="Verdana"/>
          <w:b/>
          <w:i/>
          <w:sz w:val="20"/>
          <w:szCs w:val="20"/>
        </w:rPr>
      </w:pPr>
    </w:p>
    <w:p w14:paraId="77C05844" w14:textId="17A55459" w:rsidR="007F4532" w:rsidRPr="000C4969" w:rsidRDefault="007F4532" w:rsidP="0015605E">
      <w:pPr>
        <w:ind w:right="51"/>
        <w:jc w:val="both"/>
        <w:rPr>
          <w:rFonts w:ascii="Verdana" w:hAnsi="Verdana"/>
          <w:i/>
          <w:sz w:val="20"/>
          <w:szCs w:val="20"/>
        </w:rPr>
      </w:pPr>
      <w:r w:rsidRPr="000C4969">
        <w:rPr>
          <w:rFonts w:ascii="Verdana" w:hAnsi="Verdana"/>
          <w:b/>
          <w:i/>
          <w:sz w:val="20"/>
          <w:szCs w:val="20"/>
        </w:rPr>
        <w:t>PARÁGRAFO:</w:t>
      </w:r>
      <w:r w:rsidRPr="000C4969">
        <w:rPr>
          <w:rFonts w:ascii="Verdana" w:hAnsi="Verdana"/>
          <w:i/>
          <w:sz w:val="20"/>
          <w:szCs w:val="20"/>
        </w:rPr>
        <w:t xml:space="preserve"> Para efectos de giro electrónico, el contratista, debe actualizar la Certificación bancaria de la cuenta a la cual se abonará el pago.</w:t>
      </w:r>
    </w:p>
    <w:p w14:paraId="7C52539B" w14:textId="77777777" w:rsidR="007F4532" w:rsidRPr="000C4969" w:rsidRDefault="007F4532" w:rsidP="0015605E">
      <w:pPr>
        <w:ind w:right="51"/>
        <w:jc w:val="both"/>
        <w:rPr>
          <w:rFonts w:ascii="Verdana" w:hAnsi="Verdana"/>
          <w:b/>
          <w:i/>
          <w:sz w:val="20"/>
          <w:szCs w:val="20"/>
        </w:rPr>
      </w:pPr>
      <w:r w:rsidRPr="000C4969">
        <w:rPr>
          <w:rFonts w:ascii="Verdana" w:hAnsi="Verdana"/>
          <w:b/>
          <w:i/>
          <w:sz w:val="20"/>
          <w:szCs w:val="20"/>
        </w:rPr>
        <w:t>CLÁUSULA SEPTIMA– RIESGOS ASUMIDOS POR EL CONTRATISTA:</w:t>
      </w:r>
    </w:p>
    <w:p w14:paraId="340E3BD2" w14:textId="77777777" w:rsidR="00D25780" w:rsidRPr="000C4969" w:rsidRDefault="007F4532" w:rsidP="0015605E">
      <w:pPr>
        <w:ind w:right="51"/>
        <w:jc w:val="both"/>
        <w:rPr>
          <w:rFonts w:ascii="Verdana" w:hAnsi="Verdana"/>
          <w:i/>
          <w:sz w:val="20"/>
          <w:szCs w:val="20"/>
        </w:rPr>
      </w:pPr>
      <w:r w:rsidRPr="000C4969">
        <w:rPr>
          <w:rFonts w:ascii="Verdana" w:hAnsi="Verdana"/>
          <w:i/>
          <w:sz w:val="20"/>
          <w:szCs w:val="20"/>
        </w:rPr>
        <w:t>7.1.</w:t>
      </w:r>
      <w:r w:rsidRPr="000C4969">
        <w:rPr>
          <w:rFonts w:ascii="Verdana" w:hAnsi="Verdana"/>
          <w:i/>
          <w:sz w:val="20"/>
          <w:szCs w:val="20"/>
        </w:rPr>
        <w:tab/>
        <w:t>Cumplimiento del contrato. Este amparo cubre a la entidad de los perjuicios derivados de:</w:t>
      </w:r>
    </w:p>
    <w:p w14:paraId="60DED2FA" w14:textId="77777777" w:rsidR="00D25780" w:rsidRPr="000C4969" w:rsidRDefault="007F4532" w:rsidP="0015605E">
      <w:pPr>
        <w:ind w:right="51"/>
        <w:jc w:val="both"/>
        <w:rPr>
          <w:rFonts w:ascii="Verdana" w:hAnsi="Verdana"/>
          <w:b/>
          <w:i/>
          <w:sz w:val="20"/>
          <w:szCs w:val="20"/>
        </w:rPr>
      </w:pPr>
      <w:r w:rsidRPr="000C4969">
        <w:rPr>
          <w:rFonts w:ascii="Verdana" w:hAnsi="Verdana"/>
          <w:i/>
          <w:sz w:val="20"/>
          <w:szCs w:val="20"/>
        </w:rPr>
        <w:t xml:space="preserve">Incumplimiento total o parcial del contrato, cuando el incumplimiento es imputable al </w:t>
      </w:r>
      <w:r w:rsidRPr="000C4969">
        <w:rPr>
          <w:rFonts w:ascii="Verdana" w:hAnsi="Verdana"/>
          <w:b/>
          <w:i/>
          <w:sz w:val="20"/>
          <w:szCs w:val="20"/>
        </w:rPr>
        <w:t>CONTRATISTA.</w:t>
      </w:r>
    </w:p>
    <w:p w14:paraId="1FF9DB47" w14:textId="2F325276" w:rsidR="00D25780" w:rsidRPr="000C4969" w:rsidRDefault="007F4532" w:rsidP="0015605E">
      <w:pPr>
        <w:ind w:right="51"/>
        <w:jc w:val="both"/>
        <w:rPr>
          <w:rFonts w:ascii="Verdana" w:hAnsi="Verdana"/>
          <w:i/>
          <w:sz w:val="20"/>
          <w:szCs w:val="20"/>
        </w:rPr>
      </w:pPr>
      <w:r w:rsidRPr="000C4969">
        <w:rPr>
          <w:rFonts w:ascii="Verdana" w:hAnsi="Verdana"/>
          <w:i/>
          <w:sz w:val="20"/>
          <w:szCs w:val="20"/>
        </w:rPr>
        <w:t xml:space="preserve">El cumplimiento tardío o defectuoso del contrato, cuando el incumplimiento es imputable al </w:t>
      </w:r>
      <w:r w:rsidRPr="000C4969">
        <w:rPr>
          <w:rFonts w:ascii="Verdana" w:hAnsi="Verdana"/>
          <w:b/>
          <w:i/>
          <w:sz w:val="20"/>
          <w:szCs w:val="20"/>
        </w:rPr>
        <w:t>CONTRATISTA.</w:t>
      </w:r>
    </w:p>
    <w:p w14:paraId="61B34315" w14:textId="74DDB31A" w:rsidR="007F4532" w:rsidRPr="000C4969" w:rsidRDefault="007F4532" w:rsidP="00426866">
      <w:pPr>
        <w:numPr>
          <w:ilvl w:val="1"/>
          <w:numId w:val="4"/>
        </w:numPr>
        <w:spacing w:after="0"/>
        <w:ind w:left="0" w:right="51" w:firstLine="0"/>
        <w:jc w:val="both"/>
        <w:rPr>
          <w:rFonts w:ascii="Verdana" w:hAnsi="Verdana"/>
          <w:i/>
          <w:sz w:val="20"/>
          <w:szCs w:val="20"/>
        </w:rPr>
      </w:pPr>
      <w:r w:rsidRPr="000C4969">
        <w:rPr>
          <w:rFonts w:ascii="Verdana" w:hAnsi="Verdana"/>
          <w:i/>
          <w:sz w:val="20"/>
          <w:szCs w:val="20"/>
        </w:rPr>
        <w:t xml:space="preserve">El no pago de salarios, prestaciones sociales e indemnizaciones laborales. </w:t>
      </w:r>
    </w:p>
    <w:p w14:paraId="6D37BCCB" w14:textId="77777777" w:rsidR="00BA79B0" w:rsidRPr="000C4969" w:rsidRDefault="00BA79B0" w:rsidP="0015605E">
      <w:pPr>
        <w:spacing w:after="0"/>
        <w:ind w:right="51"/>
        <w:jc w:val="both"/>
        <w:rPr>
          <w:rFonts w:ascii="Verdana" w:hAnsi="Verdana"/>
          <w:i/>
          <w:sz w:val="20"/>
          <w:szCs w:val="20"/>
        </w:rPr>
      </w:pPr>
    </w:p>
    <w:p w14:paraId="35216993" w14:textId="77777777" w:rsidR="007F4532" w:rsidRPr="000C4969" w:rsidRDefault="007F4532" w:rsidP="00426866">
      <w:pPr>
        <w:numPr>
          <w:ilvl w:val="1"/>
          <w:numId w:val="4"/>
        </w:numPr>
        <w:spacing w:after="0"/>
        <w:ind w:left="0" w:right="51" w:firstLine="0"/>
        <w:jc w:val="both"/>
        <w:rPr>
          <w:rFonts w:ascii="Verdana" w:hAnsi="Verdana"/>
          <w:i/>
          <w:sz w:val="20"/>
          <w:szCs w:val="20"/>
        </w:rPr>
      </w:pPr>
      <w:r w:rsidRPr="000C4969">
        <w:rPr>
          <w:rFonts w:ascii="Verdana" w:hAnsi="Verdana"/>
          <w:i/>
          <w:sz w:val="20"/>
          <w:szCs w:val="20"/>
        </w:rPr>
        <w:t>Calidad del servicio: Este amparo cubre a la Entidad Estatal por la Mala calidad o insuficiencia de los informes entregados con ocasión de un contrato de consultoría o (</w:t>
      </w:r>
      <w:proofErr w:type="spellStart"/>
      <w:r w:rsidRPr="000C4969">
        <w:rPr>
          <w:rFonts w:ascii="Verdana" w:hAnsi="Verdana"/>
          <w:i/>
          <w:sz w:val="20"/>
          <w:szCs w:val="20"/>
        </w:rPr>
        <w:t>ii</w:t>
      </w:r>
      <w:proofErr w:type="spellEnd"/>
      <w:r w:rsidRPr="000C4969">
        <w:rPr>
          <w:rFonts w:ascii="Verdana" w:hAnsi="Verdana"/>
          <w:i/>
          <w:sz w:val="20"/>
          <w:szCs w:val="20"/>
        </w:rPr>
        <w:t xml:space="preserve">) Mala calidad del servicio prestado teniendo en cuenta las condiciones pactadas en el contrato. </w:t>
      </w:r>
    </w:p>
    <w:p w14:paraId="10143518" w14:textId="77777777" w:rsidR="00AA24EB" w:rsidRPr="000C4969" w:rsidRDefault="00AA24EB" w:rsidP="0015605E">
      <w:pPr>
        <w:pStyle w:val="Prrafodelista"/>
        <w:jc w:val="both"/>
        <w:rPr>
          <w:rFonts w:ascii="Verdana" w:hAnsi="Verdana"/>
          <w:i/>
          <w:sz w:val="20"/>
          <w:szCs w:val="20"/>
        </w:rPr>
      </w:pPr>
    </w:p>
    <w:p w14:paraId="5D838336" w14:textId="77777777" w:rsidR="007F4532" w:rsidRPr="000C4969" w:rsidRDefault="007F4532" w:rsidP="00426866">
      <w:pPr>
        <w:numPr>
          <w:ilvl w:val="1"/>
          <w:numId w:val="4"/>
        </w:numPr>
        <w:spacing w:after="0"/>
        <w:ind w:left="0" w:right="51" w:firstLine="0"/>
        <w:jc w:val="both"/>
        <w:rPr>
          <w:rFonts w:ascii="Verdana" w:hAnsi="Verdana"/>
          <w:b/>
          <w:i/>
          <w:sz w:val="20"/>
          <w:szCs w:val="20"/>
        </w:rPr>
      </w:pPr>
      <w:r w:rsidRPr="000C4969">
        <w:rPr>
          <w:rFonts w:ascii="Verdana" w:hAnsi="Verdana"/>
          <w:b/>
          <w:i/>
          <w:sz w:val="20"/>
          <w:szCs w:val="20"/>
        </w:rPr>
        <w:t>OTROS RIESGOS PREVISIBLES</w:t>
      </w:r>
    </w:p>
    <w:p w14:paraId="4F8CB5C3" w14:textId="77777777" w:rsidR="007F4532" w:rsidRPr="000C4969" w:rsidRDefault="007F4532" w:rsidP="00426866">
      <w:pPr>
        <w:numPr>
          <w:ilvl w:val="2"/>
          <w:numId w:val="4"/>
        </w:numPr>
        <w:spacing w:after="0"/>
        <w:ind w:left="0" w:right="51" w:firstLine="0"/>
        <w:jc w:val="both"/>
        <w:rPr>
          <w:rFonts w:ascii="Verdana" w:hAnsi="Verdana"/>
          <w:b/>
          <w:i/>
          <w:sz w:val="20"/>
          <w:szCs w:val="20"/>
        </w:rPr>
      </w:pPr>
      <w:r w:rsidRPr="000C4969">
        <w:rPr>
          <w:rFonts w:ascii="Verdana" w:hAnsi="Verdana"/>
          <w:b/>
          <w:i/>
          <w:sz w:val="20"/>
          <w:szCs w:val="20"/>
        </w:rPr>
        <w:t>Riesgos técnicos, jurídicos y económicos</w:t>
      </w:r>
    </w:p>
    <w:p w14:paraId="3AE67E4B" w14:textId="77777777" w:rsidR="001F1E02" w:rsidRPr="0015605E" w:rsidRDefault="001F1E02" w:rsidP="0015605E">
      <w:pPr>
        <w:spacing w:after="0"/>
        <w:ind w:right="51"/>
        <w:jc w:val="both"/>
        <w:rPr>
          <w:rFonts w:ascii="Verdana" w:hAnsi="Verdana"/>
          <w:b/>
          <w:i/>
          <w:sz w:val="18"/>
          <w:szCs w:val="18"/>
        </w:rPr>
      </w:pPr>
    </w:p>
    <w:p w14:paraId="1859615B" w14:textId="77777777" w:rsidR="007F4532" w:rsidRPr="000155D5" w:rsidRDefault="007F4532" w:rsidP="001F1E02">
      <w:pPr>
        <w:ind w:right="51"/>
        <w:rPr>
          <w:rFonts w:ascii="Verdana" w:hAnsi="Verdana"/>
          <w:b/>
          <w:i/>
          <w:sz w:val="20"/>
          <w:szCs w:val="20"/>
        </w:rPr>
      </w:pPr>
      <w:r w:rsidRPr="000155D5">
        <w:rPr>
          <w:rFonts w:ascii="Verdana" w:hAnsi="Verdana"/>
          <w:b/>
          <w:i/>
          <w:sz w:val="20"/>
          <w:szCs w:val="20"/>
        </w:rPr>
        <w:t>SE INCLUYEN LOS DEL PROCESO CONTRACTUAL</w:t>
      </w:r>
    </w:p>
    <w:tbl>
      <w:tblPr>
        <w:tblW w:w="9773" w:type="dxa"/>
        <w:tblInd w:w="-5" w:type="dxa"/>
        <w:tblLayout w:type="fixed"/>
        <w:tblCellMar>
          <w:left w:w="70" w:type="dxa"/>
          <w:right w:w="70" w:type="dxa"/>
        </w:tblCellMar>
        <w:tblLook w:val="04A0" w:firstRow="1" w:lastRow="0" w:firstColumn="1" w:lastColumn="0" w:noHBand="0" w:noVBand="1"/>
      </w:tblPr>
      <w:tblGrid>
        <w:gridCol w:w="360"/>
        <w:gridCol w:w="501"/>
        <w:gridCol w:w="417"/>
        <w:gridCol w:w="417"/>
        <w:gridCol w:w="417"/>
        <w:gridCol w:w="417"/>
        <w:gridCol w:w="905"/>
        <w:gridCol w:w="417"/>
        <w:gridCol w:w="416"/>
        <w:gridCol w:w="416"/>
        <w:gridCol w:w="416"/>
        <w:gridCol w:w="416"/>
        <w:gridCol w:w="416"/>
        <w:gridCol w:w="416"/>
        <w:gridCol w:w="806"/>
        <w:gridCol w:w="416"/>
        <w:gridCol w:w="416"/>
        <w:gridCol w:w="416"/>
        <w:gridCol w:w="416"/>
        <w:gridCol w:w="599"/>
        <w:gridCol w:w="357"/>
      </w:tblGrid>
      <w:tr w:rsidR="000C4969" w:rsidRPr="00161365" w14:paraId="11CC288E" w14:textId="292139B6" w:rsidTr="000C4969">
        <w:trPr>
          <w:trHeight w:val="196"/>
        </w:trPr>
        <w:tc>
          <w:tcPr>
            <w:tcW w:w="360" w:type="dxa"/>
            <w:vMerge w:val="restart"/>
            <w:tcBorders>
              <w:top w:val="single" w:sz="4" w:space="0" w:color="auto"/>
              <w:left w:val="single" w:sz="4" w:space="0" w:color="auto"/>
              <w:bottom w:val="single" w:sz="4" w:space="0" w:color="auto"/>
              <w:right w:val="single" w:sz="4" w:space="0" w:color="auto"/>
            </w:tcBorders>
            <w:shd w:val="clear" w:color="000000" w:fill="C6D9F1"/>
            <w:vAlign w:val="center"/>
            <w:hideMark/>
          </w:tcPr>
          <w:p w14:paraId="55384C57" w14:textId="77777777" w:rsidR="000C4969" w:rsidRPr="00161365" w:rsidRDefault="000C4969" w:rsidP="009E6CD8">
            <w:pPr>
              <w:ind w:right="51"/>
              <w:jc w:val="center"/>
              <w:rPr>
                <w:rFonts w:ascii="Verdana" w:hAnsi="Verdana"/>
                <w:color w:val="000000"/>
                <w:sz w:val="14"/>
                <w:szCs w:val="14"/>
                <w:lang w:eastAsia="es-CO"/>
              </w:rPr>
            </w:pPr>
            <w:r w:rsidRPr="00161365">
              <w:rPr>
                <w:rFonts w:ascii="Verdana" w:hAnsi="Verdana"/>
                <w:color w:val="000000"/>
                <w:sz w:val="14"/>
                <w:szCs w:val="14"/>
                <w:lang w:eastAsia="es-CO"/>
              </w:rPr>
              <w:t>N</w:t>
            </w:r>
          </w:p>
        </w:tc>
        <w:tc>
          <w:tcPr>
            <w:tcW w:w="501" w:type="dxa"/>
            <w:vMerge w:val="restart"/>
            <w:tcBorders>
              <w:top w:val="single" w:sz="4" w:space="0" w:color="auto"/>
              <w:left w:val="single" w:sz="4" w:space="0" w:color="auto"/>
              <w:bottom w:val="single" w:sz="4" w:space="0" w:color="auto"/>
              <w:right w:val="single" w:sz="4" w:space="0" w:color="auto"/>
            </w:tcBorders>
            <w:shd w:val="clear" w:color="000000" w:fill="C6D9F1"/>
            <w:textDirection w:val="btLr"/>
            <w:vAlign w:val="center"/>
            <w:hideMark/>
          </w:tcPr>
          <w:p w14:paraId="6BD57A7F" w14:textId="77777777" w:rsidR="000C4969" w:rsidRPr="00161365" w:rsidRDefault="000C4969" w:rsidP="009E6CD8">
            <w:pPr>
              <w:ind w:right="51"/>
              <w:jc w:val="center"/>
              <w:rPr>
                <w:rFonts w:ascii="Verdana" w:hAnsi="Verdana"/>
                <w:color w:val="000000"/>
                <w:sz w:val="14"/>
                <w:szCs w:val="14"/>
                <w:lang w:eastAsia="es-CO"/>
              </w:rPr>
            </w:pPr>
            <w:r w:rsidRPr="00161365">
              <w:rPr>
                <w:rFonts w:ascii="Verdana" w:hAnsi="Verdana"/>
                <w:color w:val="000000"/>
                <w:sz w:val="14"/>
                <w:szCs w:val="14"/>
                <w:lang w:eastAsia="es-CO"/>
              </w:rPr>
              <w:t>Clase</w:t>
            </w:r>
          </w:p>
        </w:tc>
        <w:tc>
          <w:tcPr>
            <w:tcW w:w="417" w:type="dxa"/>
            <w:vMerge w:val="restart"/>
            <w:tcBorders>
              <w:top w:val="single" w:sz="4" w:space="0" w:color="auto"/>
              <w:left w:val="single" w:sz="4" w:space="0" w:color="auto"/>
              <w:bottom w:val="single" w:sz="4" w:space="0" w:color="auto"/>
              <w:right w:val="single" w:sz="4" w:space="0" w:color="auto"/>
            </w:tcBorders>
            <w:shd w:val="clear" w:color="000000" w:fill="C6D9F1"/>
            <w:textDirection w:val="btLr"/>
            <w:vAlign w:val="center"/>
            <w:hideMark/>
          </w:tcPr>
          <w:p w14:paraId="77C9529E" w14:textId="77777777" w:rsidR="000C4969" w:rsidRPr="00161365" w:rsidRDefault="000C4969" w:rsidP="009E6CD8">
            <w:pPr>
              <w:ind w:right="51"/>
              <w:jc w:val="center"/>
              <w:rPr>
                <w:rFonts w:ascii="Verdana" w:hAnsi="Verdana"/>
                <w:color w:val="000000"/>
                <w:sz w:val="14"/>
                <w:szCs w:val="14"/>
                <w:lang w:eastAsia="es-CO"/>
              </w:rPr>
            </w:pPr>
            <w:r w:rsidRPr="00161365">
              <w:rPr>
                <w:rFonts w:ascii="Verdana" w:hAnsi="Verdana"/>
                <w:color w:val="000000"/>
                <w:sz w:val="14"/>
                <w:szCs w:val="14"/>
                <w:lang w:eastAsia="es-CO"/>
              </w:rPr>
              <w:t>Fuente</w:t>
            </w:r>
          </w:p>
        </w:tc>
        <w:tc>
          <w:tcPr>
            <w:tcW w:w="417" w:type="dxa"/>
            <w:vMerge w:val="restart"/>
            <w:tcBorders>
              <w:top w:val="single" w:sz="4" w:space="0" w:color="auto"/>
              <w:left w:val="single" w:sz="4" w:space="0" w:color="auto"/>
              <w:bottom w:val="single" w:sz="4" w:space="0" w:color="auto"/>
              <w:right w:val="single" w:sz="4" w:space="0" w:color="auto"/>
            </w:tcBorders>
            <w:shd w:val="clear" w:color="000000" w:fill="C6D9F1"/>
            <w:textDirection w:val="btLr"/>
            <w:vAlign w:val="center"/>
            <w:hideMark/>
          </w:tcPr>
          <w:p w14:paraId="01737A9A" w14:textId="77777777" w:rsidR="000C4969" w:rsidRPr="00161365" w:rsidRDefault="000C4969" w:rsidP="009E6CD8">
            <w:pPr>
              <w:ind w:right="51"/>
              <w:jc w:val="center"/>
              <w:rPr>
                <w:rFonts w:ascii="Verdana" w:hAnsi="Verdana"/>
                <w:color w:val="000000"/>
                <w:sz w:val="14"/>
                <w:szCs w:val="14"/>
                <w:lang w:eastAsia="es-CO"/>
              </w:rPr>
            </w:pPr>
            <w:r w:rsidRPr="00161365">
              <w:rPr>
                <w:rFonts w:ascii="Verdana" w:hAnsi="Verdana"/>
                <w:color w:val="000000"/>
                <w:sz w:val="14"/>
                <w:szCs w:val="14"/>
                <w:lang w:eastAsia="es-CO"/>
              </w:rPr>
              <w:t>Etapa</w:t>
            </w:r>
          </w:p>
        </w:tc>
        <w:tc>
          <w:tcPr>
            <w:tcW w:w="417" w:type="dxa"/>
            <w:vMerge w:val="restart"/>
            <w:tcBorders>
              <w:top w:val="single" w:sz="4" w:space="0" w:color="auto"/>
              <w:left w:val="single" w:sz="4" w:space="0" w:color="auto"/>
              <w:bottom w:val="single" w:sz="4" w:space="0" w:color="auto"/>
              <w:right w:val="single" w:sz="4" w:space="0" w:color="auto"/>
            </w:tcBorders>
            <w:shd w:val="clear" w:color="000000" w:fill="C6D9F1"/>
            <w:textDirection w:val="btLr"/>
            <w:vAlign w:val="center"/>
            <w:hideMark/>
          </w:tcPr>
          <w:p w14:paraId="46331B85" w14:textId="77777777" w:rsidR="000C4969" w:rsidRPr="00161365" w:rsidRDefault="000C4969" w:rsidP="009E6CD8">
            <w:pPr>
              <w:ind w:right="51"/>
              <w:jc w:val="center"/>
              <w:rPr>
                <w:rFonts w:ascii="Verdana" w:hAnsi="Verdana"/>
                <w:color w:val="000000"/>
                <w:sz w:val="14"/>
                <w:szCs w:val="14"/>
                <w:lang w:eastAsia="es-CO"/>
              </w:rPr>
            </w:pPr>
            <w:r w:rsidRPr="00161365">
              <w:rPr>
                <w:rFonts w:ascii="Verdana" w:hAnsi="Verdana"/>
                <w:color w:val="000000"/>
                <w:sz w:val="14"/>
                <w:szCs w:val="14"/>
                <w:lang w:eastAsia="es-CO"/>
              </w:rPr>
              <w:t>Tipo</w:t>
            </w:r>
          </w:p>
        </w:tc>
        <w:tc>
          <w:tcPr>
            <w:tcW w:w="417" w:type="dxa"/>
            <w:vMerge w:val="restart"/>
            <w:tcBorders>
              <w:top w:val="single" w:sz="4" w:space="0" w:color="auto"/>
              <w:left w:val="single" w:sz="4" w:space="0" w:color="auto"/>
              <w:bottom w:val="single" w:sz="4" w:space="0" w:color="auto"/>
              <w:right w:val="single" w:sz="4" w:space="0" w:color="auto"/>
            </w:tcBorders>
            <w:shd w:val="clear" w:color="000000" w:fill="C6D9F1"/>
            <w:textDirection w:val="btLr"/>
            <w:vAlign w:val="center"/>
            <w:hideMark/>
          </w:tcPr>
          <w:p w14:paraId="31B3924A" w14:textId="77777777" w:rsidR="000C4969" w:rsidRPr="00161365" w:rsidRDefault="000C4969" w:rsidP="009E6CD8">
            <w:pPr>
              <w:ind w:right="51"/>
              <w:jc w:val="center"/>
              <w:rPr>
                <w:rFonts w:ascii="Verdana" w:hAnsi="Verdana"/>
                <w:color w:val="000000"/>
                <w:sz w:val="14"/>
                <w:szCs w:val="14"/>
                <w:lang w:eastAsia="es-CO"/>
              </w:rPr>
            </w:pPr>
            <w:r w:rsidRPr="00161365">
              <w:rPr>
                <w:rFonts w:ascii="Verdana" w:hAnsi="Verdana"/>
                <w:color w:val="000000"/>
                <w:sz w:val="14"/>
                <w:szCs w:val="14"/>
                <w:lang w:eastAsia="es-CO"/>
              </w:rPr>
              <w:t>Descripción</w:t>
            </w:r>
          </w:p>
        </w:tc>
        <w:tc>
          <w:tcPr>
            <w:tcW w:w="905" w:type="dxa"/>
            <w:vMerge w:val="restart"/>
            <w:tcBorders>
              <w:top w:val="single" w:sz="4" w:space="0" w:color="auto"/>
              <w:left w:val="single" w:sz="4" w:space="0" w:color="auto"/>
              <w:bottom w:val="single" w:sz="4" w:space="0" w:color="auto"/>
              <w:right w:val="single" w:sz="4" w:space="0" w:color="auto"/>
            </w:tcBorders>
            <w:shd w:val="clear" w:color="000000" w:fill="C6D9F1"/>
            <w:vAlign w:val="center"/>
            <w:hideMark/>
          </w:tcPr>
          <w:p w14:paraId="50FFDF13" w14:textId="77777777" w:rsidR="000C4969" w:rsidRPr="00161365" w:rsidRDefault="000C4969" w:rsidP="009E6CD8">
            <w:pPr>
              <w:ind w:right="51"/>
              <w:jc w:val="center"/>
              <w:rPr>
                <w:rFonts w:ascii="Verdana" w:hAnsi="Verdana"/>
                <w:color w:val="000000"/>
                <w:sz w:val="14"/>
                <w:szCs w:val="14"/>
                <w:lang w:eastAsia="es-CO"/>
              </w:rPr>
            </w:pPr>
            <w:r w:rsidRPr="00161365">
              <w:rPr>
                <w:rFonts w:ascii="Verdana" w:hAnsi="Verdana"/>
                <w:color w:val="000000"/>
                <w:sz w:val="14"/>
                <w:szCs w:val="14"/>
                <w:lang w:eastAsia="es-CO"/>
              </w:rPr>
              <w:t>Consecuencia de la ocurrenci</w:t>
            </w:r>
            <w:r w:rsidRPr="00161365">
              <w:rPr>
                <w:rFonts w:ascii="Verdana" w:hAnsi="Verdana"/>
                <w:color w:val="000000"/>
                <w:sz w:val="14"/>
                <w:szCs w:val="14"/>
                <w:lang w:eastAsia="es-CO"/>
              </w:rPr>
              <w:lastRenderedPageBreak/>
              <w:t>a del evento</w:t>
            </w:r>
          </w:p>
        </w:tc>
        <w:tc>
          <w:tcPr>
            <w:tcW w:w="417" w:type="dxa"/>
            <w:vMerge w:val="restart"/>
            <w:tcBorders>
              <w:top w:val="single" w:sz="4" w:space="0" w:color="auto"/>
              <w:left w:val="single" w:sz="4" w:space="0" w:color="auto"/>
              <w:bottom w:val="single" w:sz="4" w:space="0" w:color="auto"/>
              <w:right w:val="single" w:sz="4" w:space="0" w:color="auto"/>
            </w:tcBorders>
            <w:shd w:val="clear" w:color="000000" w:fill="C6D9F1"/>
            <w:textDirection w:val="btLr"/>
            <w:vAlign w:val="center"/>
            <w:hideMark/>
          </w:tcPr>
          <w:p w14:paraId="031DAC9B" w14:textId="77777777" w:rsidR="000C4969" w:rsidRPr="00161365" w:rsidRDefault="000C4969" w:rsidP="009E6CD8">
            <w:pPr>
              <w:ind w:right="51"/>
              <w:jc w:val="center"/>
              <w:rPr>
                <w:rFonts w:ascii="Verdana" w:hAnsi="Verdana"/>
                <w:color w:val="000000"/>
                <w:sz w:val="14"/>
                <w:szCs w:val="14"/>
                <w:lang w:eastAsia="es-CO"/>
              </w:rPr>
            </w:pPr>
            <w:r w:rsidRPr="00161365">
              <w:rPr>
                <w:rFonts w:ascii="Verdana" w:hAnsi="Verdana"/>
                <w:color w:val="000000"/>
                <w:sz w:val="14"/>
                <w:szCs w:val="14"/>
                <w:lang w:eastAsia="es-CO"/>
              </w:rPr>
              <w:lastRenderedPageBreak/>
              <w:t>Probabilidad</w:t>
            </w:r>
          </w:p>
        </w:tc>
        <w:tc>
          <w:tcPr>
            <w:tcW w:w="416" w:type="dxa"/>
            <w:tcBorders>
              <w:top w:val="single" w:sz="4" w:space="0" w:color="auto"/>
              <w:left w:val="single" w:sz="4" w:space="0" w:color="auto"/>
              <w:bottom w:val="single" w:sz="4" w:space="0" w:color="auto"/>
              <w:right w:val="single" w:sz="4" w:space="0" w:color="auto"/>
            </w:tcBorders>
            <w:shd w:val="clear" w:color="000000" w:fill="C6D9F1"/>
            <w:textDirection w:val="btLr"/>
          </w:tcPr>
          <w:p w14:paraId="3D57F3F0" w14:textId="77777777" w:rsidR="000C4969" w:rsidRPr="00161365" w:rsidRDefault="000C4969" w:rsidP="009E6CD8">
            <w:pPr>
              <w:ind w:right="51"/>
              <w:jc w:val="center"/>
              <w:rPr>
                <w:rFonts w:ascii="Verdana" w:hAnsi="Verdana"/>
                <w:color w:val="000000"/>
                <w:sz w:val="14"/>
                <w:szCs w:val="14"/>
                <w:lang w:eastAsia="es-CO"/>
              </w:rPr>
            </w:pPr>
          </w:p>
        </w:tc>
        <w:tc>
          <w:tcPr>
            <w:tcW w:w="416" w:type="dxa"/>
            <w:vMerge w:val="restart"/>
            <w:tcBorders>
              <w:top w:val="single" w:sz="4" w:space="0" w:color="auto"/>
              <w:left w:val="single" w:sz="4" w:space="0" w:color="auto"/>
              <w:bottom w:val="single" w:sz="4" w:space="0" w:color="auto"/>
              <w:right w:val="single" w:sz="4" w:space="0" w:color="auto"/>
            </w:tcBorders>
            <w:shd w:val="clear" w:color="000000" w:fill="C6D9F1"/>
            <w:textDirection w:val="btLr"/>
            <w:vAlign w:val="center"/>
            <w:hideMark/>
          </w:tcPr>
          <w:p w14:paraId="24735B7A" w14:textId="4319517D" w:rsidR="000C4969" w:rsidRPr="00161365" w:rsidRDefault="000C4969" w:rsidP="009E6CD8">
            <w:pPr>
              <w:ind w:right="51"/>
              <w:jc w:val="center"/>
              <w:rPr>
                <w:rFonts w:ascii="Verdana" w:hAnsi="Verdana"/>
                <w:color w:val="000000"/>
                <w:sz w:val="14"/>
                <w:szCs w:val="14"/>
                <w:lang w:eastAsia="es-CO"/>
              </w:rPr>
            </w:pPr>
            <w:r w:rsidRPr="00161365">
              <w:rPr>
                <w:rFonts w:ascii="Verdana" w:hAnsi="Verdana"/>
                <w:color w:val="000000"/>
                <w:sz w:val="14"/>
                <w:szCs w:val="14"/>
                <w:lang w:eastAsia="es-CO"/>
              </w:rPr>
              <w:t>Impacto</w:t>
            </w:r>
          </w:p>
        </w:tc>
        <w:tc>
          <w:tcPr>
            <w:tcW w:w="416" w:type="dxa"/>
            <w:vMerge w:val="restart"/>
            <w:tcBorders>
              <w:top w:val="single" w:sz="4" w:space="0" w:color="auto"/>
              <w:left w:val="single" w:sz="4" w:space="0" w:color="auto"/>
              <w:bottom w:val="single" w:sz="4" w:space="0" w:color="auto"/>
              <w:right w:val="single" w:sz="4" w:space="0" w:color="auto"/>
            </w:tcBorders>
            <w:shd w:val="clear" w:color="000000" w:fill="C6D9F1"/>
            <w:textDirection w:val="btLr"/>
            <w:vAlign w:val="center"/>
            <w:hideMark/>
          </w:tcPr>
          <w:p w14:paraId="78890E64" w14:textId="77777777" w:rsidR="000C4969" w:rsidRPr="00161365" w:rsidRDefault="000C4969" w:rsidP="009E6CD8">
            <w:pPr>
              <w:ind w:right="51"/>
              <w:jc w:val="center"/>
              <w:rPr>
                <w:rFonts w:ascii="Verdana" w:hAnsi="Verdana"/>
                <w:color w:val="000000"/>
                <w:sz w:val="14"/>
                <w:szCs w:val="14"/>
                <w:lang w:eastAsia="es-CO"/>
              </w:rPr>
            </w:pPr>
            <w:r w:rsidRPr="00161365">
              <w:rPr>
                <w:rFonts w:ascii="Verdana" w:hAnsi="Verdana"/>
                <w:color w:val="000000"/>
                <w:sz w:val="14"/>
                <w:szCs w:val="14"/>
                <w:lang w:eastAsia="es-CO"/>
              </w:rPr>
              <w:t>Valoración</w:t>
            </w:r>
          </w:p>
        </w:tc>
        <w:tc>
          <w:tcPr>
            <w:tcW w:w="416" w:type="dxa"/>
            <w:vMerge w:val="restart"/>
            <w:tcBorders>
              <w:top w:val="single" w:sz="4" w:space="0" w:color="auto"/>
              <w:left w:val="single" w:sz="4" w:space="0" w:color="auto"/>
              <w:bottom w:val="single" w:sz="4" w:space="0" w:color="auto"/>
              <w:right w:val="single" w:sz="4" w:space="0" w:color="auto"/>
            </w:tcBorders>
            <w:shd w:val="clear" w:color="000000" w:fill="C6D9F1"/>
            <w:textDirection w:val="btLr"/>
            <w:vAlign w:val="center"/>
            <w:hideMark/>
          </w:tcPr>
          <w:p w14:paraId="3CFA1694" w14:textId="77777777" w:rsidR="000C4969" w:rsidRPr="00161365" w:rsidRDefault="000C4969" w:rsidP="009E6CD8">
            <w:pPr>
              <w:ind w:right="51"/>
              <w:jc w:val="center"/>
              <w:rPr>
                <w:rFonts w:ascii="Verdana" w:hAnsi="Verdana"/>
                <w:color w:val="000000"/>
                <w:sz w:val="14"/>
                <w:szCs w:val="14"/>
                <w:lang w:eastAsia="es-CO"/>
              </w:rPr>
            </w:pPr>
            <w:r w:rsidRPr="00161365">
              <w:rPr>
                <w:rFonts w:ascii="Verdana" w:hAnsi="Verdana"/>
                <w:color w:val="000000"/>
                <w:sz w:val="14"/>
                <w:szCs w:val="14"/>
                <w:lang w:eastAsia="es-CO"/>
              </w:rPr>
              <w:t>Prioridad</w:t>
            </w:r>
          </w:p>
        </w:tc>
        <w:tc>
          <w:tcPr>
            <w:tcW w:w="416" w:type="dxa"/>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6140F62B" w14:textId="77777777" w:rsidR="000C4969" w:rsidRPr="00161365" w:rsidRDefault="000C4969" w:rsidP="009E6CD8">
            <w:pPr>
              <w:ind w:right="51"/>
              <w:jc w:val="center"/>
              <w:rPr>
                <w:rFonts w:ascii="Verdana" w:hAnsi="Verdana"/>
                <w:color w:val="000000"/>
                <w:sz w:val="14"/>
                <w:szCs w:val="14"/>
                <w:lang w:eastAsia="es-CO"/>
              </w:rPr>
            </w:pPr>
            <w:r w:rsidRPr="00161365">
              <w:rPr>
                <w:rFonts w:ascii="Verdana" w:hAnsi="Verdana"/>
                <w:color w:val="000000"/>
                <w:sz w:val="14"/>
                <w:szCs w:val="14"/>
                <w:lang w:eastAsia="es-CO"/>
              </w:rPr>
              <w:t>¿A quién se le asigna?</w:t>
            </w:r>
          </w:p>
        </w:tc>
        <w:tc>
          <w:tcPr>
            <w:tcW w:w="416" w:type="dxa"/>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1430B7A0" w14:textId="77777777" w:rsidR="000C4969" w:rsidRPr="00161365" w:rsidRDefault="000C4969" w:rsidP="009E6CD8">
            <w:pPr>
              <w:ind w:right="51"/>
              <w:jc w:val="center"/>
              <w:rPr>
                <w:rFonts w:ascii="Verdana" w:hAnsi="Verdana"/>
                <w:color w:val="000000"/>
                <w:sz w:val="14"/>
                <w:szCs w:val="14"/>
                <w:lang w:eastAsia="es-CO"/>
              </w:rPr>
            </w:pPr>
            <w:r w:rsidRPr="00161365">
              <w:rPr>
                <w:rFonts w:ascii="Verdana" w:hAnsi="Verdana"/>
                <w:color w:val="000000"/>
                <w:sz w:val="14"/>
                <w:szCs w:val="14"/>
                <w:lang w:eastAsia="es-CO"/>
              </w:rPr>
              <w:t>Tratamiento/Control a ser implementado</w:t>
            </w:r>
          </w:p>
        </w:tc>
        <w:tc>
          <w:tcPr>
            <w:tcW w:w="806" w:type="dxa"/>
            <w:tcBorders>
              <w:top w:val="single" w:sz="4" w:space="0" w:color="auto"/>
              <w:left w:val="nil"/>
              <w:bottom w:val="single" w:sz="4" w:space="0" w:color="auto"/>
              <w:right w:val="single" w:sz="4" w:space="0" w:color="auto"/>
            </w:tcBorders>
            <w:shd w:val="clear" w:color="000000" w:fill="D9D9D9"/>
            <w:vAlign w:val="center"/>
            <w:hideMark/>
          </w:tcPr>
          <w:p w14:paraId="2C012D19" w14:textId="77777777" w:rsidR="000C4969" w:rsidRPr="00161365" w:rsidRDefault="000C4969" w:rsidP="009E6CD8">
            <w:pPr>
              <w:ind w:right="51"/>
              <w:jc w:val="center"/>
              <w:rPr>
                <w:rFonts w:ascii="Verdana" w:hAnsi="Verdana"/>
                <w:color w:val="000000"/>
                <w:sz w:val="14"/>
                <w:szCs w:val="14"/>
                <w:lang w:eastAsia="es-CO"/>
              </w:rPr>
            </w:pPr>
            <w:r w:rsidRPr="00161365">
              <w:rPr>
                <w:rFonts w:ascii="Verdana" w:hAnsi="Verdana"/>
                <w:color w:val="000000"/>
                <w:sz w:val="14"/>
                <w:szCs w:val="14"/>
                <w:lang w:eastAsia="es-CO"/>
              </w:rPr>
              <w:t xml:space="preserve">Impacto después del </w:t>
            </w:r>
            <w:r w:rsidRPr="00161365">
              <w:rPr>
                <w:rFonts w:ascii="Verdana" w:hAnsi="Verdana"/>
                <w:color w:val="000000"/>
                <w:sz w:val="14"/>
                <w:szCs w:val="14"/>
                <w:lang w:eastAsia="es-CO"/>
              </w:rPr>
              <w:lastRenderedPageBreak/>
              <w:t>tratamiento</w:t>
            </w:r>
          </w:p>
        </w:tc>
        <w:tc>
          <w:tcPr>
            <w:tcW w:w="416" w:type="dxa"/>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442BE5DC" w14:textId="77777777" w:rsidR="000C4969" w:rsidRPr="00161365" w:rsidRDefault="000C4969" w:rsidP="009E6CD8">
            <w:pPr>
              <w:ind w:right="51"/>
              <w:jc w:val="center"/>
              <w:rPr>
                <w:rFonts w:ascii="Verdana" w:hAnsi="Verdana"/>
                <w:color w:val="000000"/>
                <w:sz w:val="14"/>
                <w:szCs w:val="14"/>
                <w:lang w:eastAsia="es-CO"/>
              </w:rPr>
            </w:pPr>
            <w:r w:rsidRPr="00161365">
              <w:rPr>
                <w:rFonts w:ascii="Verdana" w:hAnsi="Verdana"/>
                <w:color w:val="000000"/>
                <w:sz w:val="14"/>
                <w:szCs w:val="14"/>
                <w:lang w:eastAsia="es-CO"/>
              </w:rPr>
              <w:lastRenderedPageBreak/>
              <w:t>¿Afecta la ejecución del contrato?</w:t>
            </w:r>
          </w:p>
        </w:tc>
        <w:tc>
          <w:tcPr>
            <w:tcW w:w="416" w:type="dxa"/>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631DF13A" w14:textId="77777777" w:rsidR="000C4969" w:rsidRPr="00161365" w:rsidRDefault="000C4969" w:rsidP="009E6CD8">
            <w:pPr>
              <w:ind w:right="51"/>
              <w:jc w:val="center"/>
              <w:rPr>
                <w:rFonts w:ascii="Verdana" w:hAnsi="Verdana"/>
                <w:color w:val="000000"/>
                <w:sz w:val="14"/>
                <w:szCs w:val="14"/>
                <w:lang w:eastAsia="es-CO"/>
              </w:rPr>
            </w:pPr>
            <w:r w:rsidRPr="00161365">
              <w:rPr>
                <w:rFonts w:ascii="Verdana" w:hAnsi="Verdana"/>
                <w:color w:val="000000"/>
                <w:sz w:val="14"/>
                <w:szCs w:val="14"/>
                <w:lang w:eastAsia="es-CO"/>
              </w:rPr>
              <w:t>Responsable por implementar el tratamiento</w:t>
            </w:r>
          </w:p>
        </w:tc>
        <w:tc>
          <w:tcPr>
            <w:tcW w:w="416" w:type="dxa"/>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0EBC22C7" w14:textId="77777777" w:rsidR="000C4969" w:rsidRPr="00161365" w:rsidRDefault="000C4969" w:rsidP="009E6CD8">
            <w:pPr>
              <w:ind w:right="51"/>
              <w:jc w:val="center"/>
              <w:rPr>
                <w:rFonts w:ascii="Verdana" w:hAnsi="Verdana"/>
                <w:color w:val="000000"/>
                <w:sz w:val="14"/>
                <w:szCs w:val="14"/>
                <w:lang w:eastAsia="es-CO"/>
              </w:rPr>
            </w:pPr>
            <w:r w:rsidRPr="00161365">
              <w:rPr>
                <w:rFonts w:ascii="Verdana" w:hAnsi="Verdana"/>
                <w:color w:val="000000"/>
                <w:sz w:val="14"/>
                <w:szCs w:val="14"/>
                <w:lang w:eastAsia="es-CO"/>
              </w:rPr>
              <w:t>Fecha estimada en que se inicia el tratamiento</w:t>
            </w:r>
          </w:p>
        </w:tc>
        <w:tc>
          <w:tcPr>
            <w:tcW w:w="416" w:type="dxa"/>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628EE490" w14:textId="77777777" w:rsidR="000C4969" w:rsidRPr="00161365" w:rsidRDefault="000C4969" w:rsidP="009E6CD8">
            <w:pPr>
              <w:ind w:right="51"/>
              <w:jc w:val="center"/>
              <w:rPr>
                <w:rFonts w:ascii="Verdana" w:hAnsi="Verdana"/>
                <w:color w:val="000000"/>
                <w:sz w:val="14"/>
                <w:szCs w:val="14"/>
                <w:lang w:eastAsia="es-CO"/>
              </w:rPr>
            </w:pPr>
            <w:r w:rsidRPr="00161365">
              <w:rPr>
                <w:rFonts w:ascii="Verdana" w:hAnsi="Verdana"/>
                <w:color w:val="000000"/>
                <w:sz w:val="14"/>
                <w:szCs w:val="14"/>
                <w:lang w:eastAsia="es-CO"/>
              </w:rPr>
              <w:t>Fecha estimada en que se completa el tratamiento</w:t>
            </w:r>
          </w:p>
        </w:tc>
        <w:tc>
          <w:tcPr>
            <w:tcW w:w="956"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7AAFCFEF" w14:textId="25D054AD" w:rsidR="000C4969" w:rsidRPr="00161365" w:rsidRDefault="000C4969" w:rsidP="009E6CD8">
            <w:pPr>
              <w:ind w:right="51"/>
              <w:jc w:val="center"/>
              <w:rPr>
                <w:rFonts w:ascii="Verdana" w:hAnsi="Verdana"/>
                <w:color w:val="000000"/>
                <w:sz w:val="14"/>
                <w:szCs w:val="14"/>
                <w:lang w:eastAsia="es-CO"/>
              </w:rPr>
            </w:pPr>
            <w:r w:rsidRPr="00161365">
              <w:rPr>
                <w:rFonts w:ascii="Verdana" w:hAnsi="Verdana"/>
                <w:color w:val="000000"/>
                <w:sz w:val="14"/>
                <w:szCs w:val="14"/>
                <w:lang w:eastAsia="es-CO"/>
              </w:rPr>
              <w:t>Monitoreo y revisión</w:t>
            </w:r>
          </w:p>
        </w:tc>
      </w:tr>
      <w:tr w:rsidR="000C4969" w:rsidRPr="00161365" w14:paraId="6674D377" w14:textId="77777777" w:rsidTr="000C4969">
        <w:trPr>
          <w:trHeight w:val="893"/>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603C8F6C" w14:textId="77777777" w:rsidR="000C4969" w:rsidRPr="00161365" w:rsidRDefault="000C4969" w:rsidP="009E6CD8">
            <w:pPr>
              <w:ind w:right="51"/>
              <w:jc w:val="center"/>
              <w:rPr>
                <w:rFonts w:ascii="Verdana" w:hAnsi="Verdana"/>
                <w:color w:val="000000"/>
                <w:sz w:val="14"/>
                <w:szCs w:val="14"/>
                <w:lang w:eastAsia="es-CO"/>
              </w:rPr>
            </w:pPr>
          </w:p>
        </w:tc>
        <w:tc>
          <w:tcPr>
            <w:tcW w:w="501" w:type="dxa"/>
            <w:vMerge/>
            <w:tcBorders>
              <w:top w:val="single" w:sz="4" w:space="0" w:color="auto"/>
              <w:left w:val="single" w:sz="4" w:space="0" w:color="auto"/>
              <w:bottom w:val="single" w:sz="4" w:space="0" w:color="auto"/>
              <w:right w:val="single" w:sz="4" w:space="0" w:color="auto"/>
            </w:tcBorders>
            <w:vAlign w:val="center"/>
            <w:hideMark/>
          </w:tcPr>
          <w:p w14:paraId="0E571926" w14:textId="77777777" w:rsidR="000C4969" w:rsidRPr="00161365" w:rsidRDefault="000C4969" w:rsidP="009E6CD8">
            <w:pPr>
              <w:ind w:right="51"/>
              <w:jc w:val="center"/>
              <w:rPr>
                <w:rFonts w:ascii="Verdana" w:hAnsi="Verdana"/>
                <w:color w:val="000000"/>
                <w:sz w:val="14"/>
                <w:szCs w:val="14"/>
                <w:lang w:eastAsia="es-CO"/>
              </w:rPr>
            </w:pPr>
          </w:p>
        </w:tc>
        <w:tc>
          <w:tcPr>
            <w:tcW w:w="417" w:type="dxa"/>
            <w:vMerge/>
            <w:tcBorders>
              <w:top w:val="single" w:sz="4" w:space="0" w:color="auto"/>
              <w:left w:val="single" w:sz="4" w:space="0" w:color="auto"/>
              <w:bottom w:val="single" w:sz="4" w:space="0" w:color="auto"/>
              <w:right w:val="single" w:sz="4" w:space="0" w:color="auto"/>
            </w:tcBorders>
            <w:vAlign w:val="center"/>
            <w:hideMark/>
          </w:tcPr>
          <w:p w14:paraId="3E6C8465" w14:textId="77777777" w:rsidR="000C4969" w:rsidRPr="00161365" w:rsidRDefault="000C4969" w:rsidP="009E6CD8">
            <w:pPr>
              <w:ind w:right="51"/>
              <w:jc w:val="center"/>
              <w:rPr>
                <w:rFonts w:ascii="Verdana" w:hAnsi="Verdana"/>
                <w:color w:val="000000"/>
                <w:sz w:val="14"/>
                <w:szCs w:val="14"/>
                <w:lang w:eastAsia="es-CO"/>
              </w:rPr>
            </w:pPr>
          </w:p>
        </w:tc>
        <w:tc>
          <w:tcPr>
            <w:tcW w:w="417" w:type="dxa"/>
            <w:vMerge/>
            <w:tcBorders>
              <w:top w:val="single" w:sz="4" w:space="0" w:color="auto"/>
              <w:left w:val="single" w:sz="4" w:space="0" w:color="auto"/>
              <w:bottom w:val="single" w:sz="4" w:space="0" w:color="auto"/>
              <w:right w:val="single" w:sz="4" w:space="0" w:color="auto"/>
            </w:tcBorders>
            <w:vAlign w:val="center"/>
            <w:hideMark/>
          </w:tcPr>
          <w:p w14:paraId="641FFC5E" w14:textId="77777777" w:rsidR="000C4969" w:rsidRPr="00161365" w:rsidRDefault="000C4969" w:rsidP="009E6CD8">
            <w:pPr>
              <w:ind w:right="51"/>
              <w:jc w:val="center"/>
              <w:rPr>
                <w:rFonts w:ascii="Verdana" w:hAnsi="Verdana"/>
                <w:color w:val="000000"/>
                <w:sz w:val="14"/>
                <w:szCs w:val="14"/>
                <w:lang w:eastAsia="es-CO"/>
              </w:rPr>
            </w:pPr>
          </w:p>
        </w:tc>
        <w:tc>
          <w:tcPr>
            <w:tcW w:w="417" w:type="dxa"/>
            <w:vMerge/>
            <w:tcBorders>
              <w:top w:val="single" w:sz="4" w:space="0" w:color="auto"/>
              <w:left w:val="single" w:sz="4" w:space="0" w:color="auto"/>
              <w:bottom w:val="single" w:sz="4" w:space="0" w:color="auto"/>
              <w:right w:val="single" w:sz="4" w:space="0" w:color="auto"/>
            </w:tcBorders>
            <w:vAlign w:val="center"/>
            <w:hideMark/>
          </w:tcPr>
          <w:p w14:paraId="3A218EA5" w14:textId="77777777" w:rsidR="000C4969" w:rsidRPr="00161365" w:rsidRDefault="000C4969" w:rsidP="009E6CD8">
            <w:pPr>
              <w:ind w:right="51"/>
              <w:jc w:val="center"/>
              <w:rPr>
                <w:rFonts w:ascii="Verdana" w:hAnsi="Verdana"/>
                <w:color w:val="000000"/>
                <w:sz w:val="14"/>
                <w:szCs w:val="14"/>
                <w:lang w:eastAsia="es-CO"/>
              </w:rPr>
            </w:pPr>
          </w:p>
        </w:tc>
        <w:tc>
          <w:tcPr>
            <w:tcW w:w="417" w:type="dxa"/>
            <w:vMerge/>
            <w:tcBorders>
              <w:top w:val="single" w:sz="4" w:space="0" w:color="auto"/>
              <w:left w:val="single" w:sz="4" w:space="0" w:color="auto"/>
              <w:bottom w:val="single" w:sz="4" w:space="0" w:color="auto"/>
              <w:right w:val="single" w:sz="4" w:space="0" w:color="auto"/>
            </w:tcBorders>
            <w:vAlign w:val="center"/>
            <w:hideMark/>
          </w:tcPr>
          <w:p w14:paraId="346A2A62" w14:textId="77777777" w:rsidR="000C4969" w:rsidRPr="00161365" w:rsidRDefault="000C4969" w:rsidP="009E6CD8">
            <w:pPr>
              <w:ind w:right="51"/>
              <w:jc w:val="center"/>
              <w:rPr>
                <w:rFonts w:ascii="Verdana" w:hAnsi="Verdana"/>
                <w:color w:val="000000"/>
                <w:sz w:val="14"/>
                <w:szCs w:val="14"/>
                <w:lang w:eastAsia="es-CO"/>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14:paraId="67E8AE4B" w14:textId="77777777" w:rsidR="000C4969" w:rsidRPr="00161365" w:rsidRDefault="000C4969" w:rsidP="009E6CD8">
            <w:pPr>
              <w:ind w:right="51"/>
              <w:jc w:val="center"/>
              <w:rPr>
                <w:rFonts w:ascii="Verdana" w:hAnsi="Verdana"/>
                <w:color w:val="000000"/>
                <w:sz w:val="14"/>
                <w:szCs w:val="14"/>
                <w:lang w:eastAsia="es-CO"/>
              </w:rPr>
            </w:pPr>
          </w:p>
        </w:tc>
        <w:tc>
          <w:tcPr>
            <w:tcW w:w="417" w:type="dxa"/>
            <w:vMerge/>
            <w:tcBorders>
              <w:top w:val="single" w:sz="4" w:space="0" w:color="auto"/>
              <w:left w:val="single" w:sz="4" w:space="0" w:color="auto"/>
              <w:bottom w:val="single" w:sz="4" w:space="0" w:color="auto"/>
              <w:right w:val="single" w:sz="4" w:space="0" w:color="auto"/>
            </w:tcBorders>
            <w:vAlign w:val="center"/>
            <w:hideMark/>
          </w:tcPr>
          <w:p w14:paraId="64735207" w14:textId="77777777" w:rsidR="000C4969" w:rsidRPr="00161365" w:rsidRDefault="000C4969" w:rsidP="009E6CD8">
            <w:pPr>
              <w:ind w:right="51"/>
              <w:jc w:val="center"/>
              <w:rPr>
                <w:rFonts w:ascii="Verdana" w:hAnsi="Verdana"/>
                <w:color w:val="000000"/>
                <w:sz w:val="14"/>
                <w:szCs w:val="14"/>
                <w:lang w:eastAsia="es-CO"/>
              </w:rPr>
            </w:pPr>
          </w:p>
        </w:tc>
        <w:tc>
          <w:tcPr>
            <w:tcW w:w="416" w:type="dxa"/>
            <w:tcBorders>
              <w:top w:val="single" w:sz="4" w:space="0" w:color="auto"/>
              <w:left w:val="single" w:sz="4" w:space="0" w:color="auto"/>
              <w:bottom w:val="single" w:sz="4" w:space="0" w:color="auto"/>
              <w:right w:val="single" w:sz="4" w:space="0" w:color="auto"/>
            </w:tcBorders>
          </w:tcPr>
          <w:p w14:paraId="20CE9002" w14:textId="77777777" w:rsidR="000C4969" w:rsidRPr="00161365" w:rsidRDefault="000C4969" w:rsidP="009E6CD8">
            <w:pPr>
              <w:ind w:right="51"/>
              <w:jc w:val="center"/>
              <w:rPr>
                <w:rFonts w:ascii="Verdana" w:hAnsi="Verdana"/>
                <w:color w:val="000000"/>
                <w:sz w:val="14"/>
                <w:szCs w:val="14"/>
                <w:lang w:eastAsia="es-CO"/>
              </w:rPr>
            </w:pPr>
          </w:p>
        </w:tc>
        <w:tc>
          <w:tcPr>
            <w:tcW w:w="416" w:type="dxa"/>
            <w:vMerge/>
            <w:tcBorders>
              <w:top w:val="single" w:sz="4" w:space="0" w:color="auto"/>
              <w:left w:val="single" w:sz="4" w:space="0" w:color="auto"/>
              <w:bottom w:val="single" w:sz="4" w:space="0" w:color="auto"/>
              <w:right w:val="single" w:sz="4" w:space="0" w:color="auto"/>
            </w:tcBorders>
            <w:vAlign w:val="center"/>
            <w:hideMark/>
          </w:tcPr>
          <w:p w14:paraId="371ECE21" w14:textId="72361B9F" w:rsidR="000C4969" w:rsidRPr="00161365" w:rsidRDefault="000C4969" w:rsidP="009E6CD8">
            <w:pPr>
              <w:ind w:right="51"/>
              <w:jc w:val="center"/>
              <w:rPr>
                <w:rFonts w:ascii="Verdana" w:hAnsi="Verdana"/>
                <w:color w:val="000000"/>
                <w:sz w:val="14"/>
                <w:szCs w:val="14"/>
                <w:lang w:eastAsia="es-CO"/>
              </w:rPr>
            </w:pPr>
          </w:p>
        </w:tc>
        <w:tc>
          <w:tcPr>
            <w:tcW w:w="416" w:type="dxa"/>
            <w:vMerge/>
            <w:tcBorders>
              <w:top w:val="single" w:sz="4" w:space="0" w:color="auto"/>
              <w:left w:val="single" w:sz="4" w:space="0" w:color="auto"/>
              <w:bottom w:val="single" w:sz="4" w:space="0" w:color="auto"/>
              <w:right w:val="single" w:sz="4" w:space="0" w:color="auto"/>
            </w:tcBorders>
            <w:vAlign w:val="center"/>
            <w:hideMark/>
          </w:tcPr>
          <w:p w14:paraId="33D69DEF" w14:textId="77777777" w:rsidR="000C4969" w:rsidRPr="00161365" w:rsidRDefault="000C4969" w:rsidP="009E6CD8">
            <w:pPr>
              <w:ind w:right="51"/>
              <w:jc w:val="center"/>
              <w:rPr>
                <w:rFonts w:ascii="Verdana" w:hAnsi="Verdana"/>
                <w:color w:val="000000"/>
                <w:sz w:val="14"/>
                <w:szCs w:val="14"/>
                <w:lang w:eastAsia="es-CO"/>
              </w:rPr>
            </w:pPr>
          </w:p>
        </w:tc>
        <w:tc>
          <w:tcPr>
            <w:tcW w:w="416" w:type="dxa"/>
            <w:vMerge/>
            <w:tcBorders>
              <w:top w:val="single" w:sz="4" w:space="0" w:color="auto"/>
              <w:left w:val="single" w:sz="4" w:space="0" w:color="auto"/>
              <w:bottom w:val="single" w:sz="4" w:space="0" w:color="auto"/>
              <w:right w:val="single" w:sz="4" w:space="0" w:color="auto"/>
            </w:tcBorders>
            <w:vAlign w:val="center"/>
            <w:hideMark/>
          </w:tcPr>
          <w:p w14:paraId="4B759A69" w14:textId="77777777" w:rsidR="000C4969" w:rsidRPr="00161365" w:rsidRDefault="000C4969" w:rsidP="009E6CD8">
            <w:pPr>
              <w:ind w:right="51"/>
              <w:jc w:val="center"/>
              <w:rPr>
                <w:rFonts w:ascii="Verdana" w:hAnsi="Verdana"/>
                <w:color w:val="000000"/>
                <w:sz w:val="14"/>
                <w:szCs w:val="14"/>
                <w:lang w:eastAsia="es-CO"/>
              </w:rPr>
            </w:pPr>
          </w:p>
        </w:tc>
        <w:tc>
          <w:tcPr>
            <w:tcW w:w="416" w:type="dxa"/>
            <w:vMerge/>
            <w:tcBorders>
              <w:top w:val="single" w:sz="4" w:space="0" w:color="auto"/>
              <w:left w:val="single" w:sz="4" w:space="0" w:color="auto"/>
              <w:bottom w:val="single" w:sz="4" w:space="0" w:color="auto"/>
              <w:right w:val="single" w:sz="4" w:space="0" w:color="auto"/>
            </w:tcBorders>
            <w:vAlign w:val="center"/>
            <w:hideMark/>
          </w:tcPr>
          <w:p w14:paraId="79B19E02" w14:textId="77777777" w:rsidR="000C4969" w:rsidRPr="00161365" w:rsidRDefault="000C4969" w:rsidP="009E6CD8">
            <w:pPr>
              <w:ind w:right="51"/>
              <w:jc w:val="center"/>
              <w:rPr>
                <w:rFonts w:ascii="Verdana" w:hAnsi="Verdana"/>
                <w:color w:val="000000"/>
                <w:sz w:val="14"/>
                <w:szCs w:val="14"/>
                <w:lang w:eastAsia="es-CO"/>
              </w:rPr>
            </w:pPr>
          </w:p>
        </w:tc>
        <w:tc>
          <w:tcPr>
            <w:tcW w:w="416" w:type="dxa"/>
            <w:vMerge/>
            <w:tcBorders>
              <w:top w:val="single" w:sz="4" w:space="0" w:color="auto"/>
              <w:left w:val="single" w:sz="4" w:space="0" w:color="auto"/>
              <w:bottom w:val="single" w:sz="4" w:space="0" w:color="auto"/>
              <w:right w:val="single" w:sz="4" w:space="0" w:color="auto"/>
            </w:tcBorders>
            <w:vAlign w:val="center"/>
            <w:hideMark/>
          </w:tcPr>
          <w:p w14:paraId="2E07BA33" w14:textId="77777777" w:rsidR="000C4969" w:rsidRPr="00161365" w:rsidRDefault="000C4969" w:rsidP="009E6CD8">
            <w:pPr>
              <w:ind w:right="51"/>
              <w:jc w:val="center"/>
              <w:rPr>
                <w:rFonts w:ascii="Verdana" w:hAnsi="Verdana"/>
                <w:color w:val="000000"/>
                <w:sz w:val="14"/>
                <w:szCs w:val="14"/>
                <w:lang w:eastAsia="es-CO"/>
              </w:rPr>
            </w:pPr>
          </w:p>
        </w:tc>
        <w:tc>
          <w:tcPr>
            <w:tcW w:w="806" w:type="dxa"/>
            <w:tcBorders>
              <w:top w:val="nil"/>
              <w:left w:val="nil"/>
              <w:bottom w:val="single" w:sz="4" w:space="0" w:color="auto"/>
              <w:right w:val="single" w:sz="4" w:space="0" w:color="auto"/>
            </w:tcBorders>
            <w:shd w:val="clear" w:color="000000" w:fill="D9D9D9"/>
            <w:textDirection w:val="btLr"/>
            <w:vAlign w:val="center"/>
            <w:hideMark/>
          </w:tcPr>
          <w:p w14:paraId="797EF996" w14:textId="77777777" w:rsidR="000C4969" w:rsidRPr="00161365" w:rsidRDefault="000C4969" w:rsidP="009E6CD8">
            <w:pPr>
              <w:ind w:right="51"/>
              <w:jc w:val="center"/>
              <w:rPr>
                <w:rFonts w:ascii="Verdana" w:hAnsi="Verdana"/>
                <w:color w:val="000000"/>
                <w:sz w:val="14"/>
                <w:szCs w:val="14"/>
                <w:lang w:eastAsia="es-CO"/>
              </w:rPr>
            </w:pPr>
            <w:r w:rsidRPr="00161365">
              <w:rPr>
                <w:rFonts w:ascii="Verdana" w:hAnsi="Verdana"/>
                <w:color w:val="000000"/>
                <w:sz w:val="14"/>
                <w:szCs w:val="14"/>
                <w:lang w:eastAsia="es-CO"/>
              </w:rPr>
              <w:t>Probabilidad</w:t>
            </w:r>
          </w:p>
        </w:tc>
        <w:tc>
          <w:tcPr>
            <w:tcW w:w="416" w:type="dxa"/>
            <w:tcBorders>
              <w:top w:val="nil"/>
              <w:left w:val="nil"/>
              <w:bottom w:val="single" w:sz="4" w:space="0" w:color="auto"/>
              <w:right w:val="single" w:sz="4" w:space="0" w:color="auto"/>
            </w:tcBorders>
            <w:shd w:val="clear" w:color="000000" w:fill="D9D9D9"/>
            <w:textDirection w:val="btLr"/>
            <w:vAlign w:val="center"/>
            <w:hideMark/>
          </w:tcPr>
          <w:p w14:paraId="1739DF23" w14:textId="77777777" w:rsidR="000C4969" w:rsidRPr="00161365" w:rsidRDefault="000C4969" w:rsidP="009E6CD8">
            <w:pPr>
              <w:ind w:right="51"/>
              <w:jc w:val="center"/>
              <w:rPr>
                <w:rFonts w:ascii="Verdana" w:hAnsi="Verdana"/>
                <w:color w:val="000000"/>
                <w:sz w:val="14"/>
                <w:szCs w:val="14"/>
                <w:lang w:eastAsia="es-CO"/>
              </w:rPr>
            </w:pPr>
            <w:r w:rsidRPr="00161365">
              <w:rPr>
                <w:rFonts w:ascii="Verdana" w:hAnsi="Verdana"/>
                <w:color w:val="000000"/>
                <w:sz w:val="14"/>
                <w:szCs w:val="14"/>
                <w:lang w:eastAsia="es-CO"/>
              </w:rPr>
              <w:t>Impacto</w:t>
            </w:r>
          </w:p>
        </w:tc>
        <w:tc>
          <w:tcPr>
            <w:tcW w:w="416" w:type="dxa"/>
            <w:tcBorders>
              <w:top w:val="nil"/>
              <w:left w:val="nil"/>
              <w:bottom w:val="single" w:sz="4" w:space="0" w:color="auto"/>
              <w:right w:val="single" w:sz="4" w:space="0" w:color="auto"/>
            </w:tcBorders>
            <w:shd w:val="clear" w:color="000000" w:fill="D9D9D9"/>
            <w:textDirection w:val="btLr"/>
            <w:vAlign w:val="center"/>
            <w:hideMark/>
          </w:tcPr>
          <w:p w14:paraId="22320E12" w14:textId="77777777" w:rsidR="000C4969" w:rsidRPr="00161365" w:rsidRDefault="000C4969" w:rsidP="009E6CD8">
            <w:pPr>
              <w:ind w:right="51"/>
              <w:jc w:val="center"/>
              <w:rPr>
                <w:rFonts w:ascii="Verdana" w:hAnsi="Verdana"/>
                <w:color w:val="000000"/>
                <w:sz w:val="14"/>
                <w:szCs w:val="14"/>
                <w:lang w:eastAsia="es-CO"/>
              </w:rPr>
            </w:pPr>
            <w:r w:rsidRPr="00161365">
              <w:rPr>
                <w:rFonts w:ascii="Verdana" w:hAnsi="Verdana"/>
                <w:color w:val="000000"/>
                <w:sz w:val="14"/>
                <w:szCs w:val="14"/>
                <w:lang w:eastAsia="es-CO"/>
              </w:rPr>
              <w:t>Valoración del riesgo</w:t>
            </w:r>
          </w:p>
        </w:tc>
        <w:tc>
          <w:tcPr>
            <w:tcW w:w="416" w:type="dxa"/>
            <w:vMerge/>
            <w:tcBorders>
              <w:top w:val="single" w:sz="4" w:space="0" w:color="auto"/>
              <w:left w:val="single" w:sz="4" w:space="0" w:color="auto"/>
              <w:bottom w:val="single" w:sz="4" w:space="0" w:color="auto"/>
              <w:right w:val="single" w:sz="4" w:space="0" w:color="auto"/>
            </w:tcBorders>
            <w:vAlign w:val="center"/>
            <w:hideMark/>
          </w:tcPr>
          <w:p w14:paraId="75527F89" w14:textId="77777777" w:rsidR="000C4969" w:rsidRPr="00161365" w:rsidRDefault="000C4969" w:rsidP="009E6CD8">
            <w:pPr>
              <w:ind w:right="51"/>
              <w:jc w:val="center"/>
              <w:rPr>
                <w:rFonts w:ascii="Verdana" w:hAnsi="Verdana"/>
                <w:color w:val="000000"/>
                <w:sz w:val="14"/>
                <w:szCs w:val="14"/>
                <w:lang w:eastAsia="es-CO"/>
              </w:rPr>
            </w:pPr>
          </w:p>
        </w:tc>
        <w:tc>
          <w:tcPr>
            <w:tcW w:w="416" w:type="dxa"/>
            <w:vMerge/>
            <w:tcBorders>
              <w:top w:val="single" w:sz="4" w:space="0" w:color="auto"/>
              <w:left w:val="single" w:sz="4" w:space="0" w:color="auto"/>
              <w:bottom w:val="single" w:sz="4" w:space="0" w:color="auto"/>
              <w:right w:val="single" w:sz="4" w:space="0" w:color="auto"/>
            </w:tcBorders>
            <w:vAlign w:val="center"/>
            <w:hideMark/>
          </w:tcPr>
          <w:p w14:paraId="78F3910B" w14:textId="77777777" w:rsidR="000C4969" w:rsidRPr="00161365" w:rsidRDefault="000C4969" w:rsidP="009E6CD8">
            <w:pPr>
              <w:ind w:right="51"/>
              <w:jc w:val="center"/>
              <w:rPr>
                <w:rFonts w:ascii="Verdana" w:hAnsi="Verdana"/>
                <w:color w:val="000000"/>
                <w:sz w:val="14"/>
                <w:szCs w:val="14"/>
                <w:lang w:eastAsia="es-CO"/>
              </w:rPr>
            </w:pPr>
          </w:p>
        </w:tc>
        <w:tc>
          <w:tcPr>
            <w:tcW w:w="599" w:type="dxa"/>
            <w:tcBorders>
              <w:top w:val="single" w:sz="4" w:space="0" w:color="auto"/>
              <w:left w:val="single" w:sz="4" w:space="0" w:color="auto"/>
              <w:bottom w:val="single" w:sz="4" w:space="0" w:color="auto"/>
              <w:right w:val="single" w:sz="4" w:space="0" w:color="auto"/>
            </w:tcBorders>
            <w:vAlign w:val="center"/>
            <w:hideMark/>
          </w:tcPr>
          <w:p w14:paraId="331050F4" w14:textId="796761EC" w:rsidR="000C4969" w:rsidRPr="00161365" w:rsidRDefault="000C4969" w:rsidP="009E6CD8">
            <w:pPr>
              <w:ind w:right="51"/>
              <w:jc w:val="center"/>
              <w:rPr>
                <w:rFonts w:ascii="Verdana" w:hAnsi="Verdana"/>
                <w:color w:val="000000"/>
                <w:sz w:val="14"/>
                <w:szCs w:val="14"/>
                <w:lang w:eastAsia="es-CO"/>
              </w:rPr>
            </w:pPr>
            <w:r w:rsidRPr="00161365">
              <w:rPr>
                <w:rFonts w:ascii="Verdana" w:hAnsi="Verdana"/>
                <w:color w:val="000000"/>
                <w:sz w:val="14"/>
                <w:szCs w:val="14"/>
                <w:lang w:eastAsia="es-CO"/>
              </w:rPr>
              <w:t>¿Cómo se realiza el monitoreo?</w:t>
            </w:r>
          </w:p>
        </w:tc>
        <w:tc>
          <w:tcPr>
            <w:tcW w:w="357" w:type="dxa"/>
            <w:tcBorders>
              <w:top w:val="single" w:sz="4" w:space="0" w:color="auto"/>
              <w:left w:val="single" w:sz="4" w:space="0" w:color="auto"/>
              <w:bottom w:val="single" w:sz="4" w:space="0" w:color="auto"/>
              <w:right w:val="single" w:sz="4" w:space="0" w:color="auto"/>
            </w:tcBorders>
            <w:textDirection w:val="btLr"/>
            <w:vAlign w:val="center"/>
          </w:tcPr>
          <w:p w14:paraId="3EF4AEAC" w14:textId="0BDB305A"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Periodicidad</w:t>
            </w:r>
          </w:p>
        </w:tc>
      </w:tr>
      <w:tr w:rsidR="000C4969" w:rsidRPr="00161365" w14:paraId="0536622A" w14:textId="77777777" w:rsidTr="000C4969">
        <w:trPr>
          <w:trHeight w:val="190"/>
        </w:trPr>
        <w:tc>
          <w:tcPr>
            <w:tcW w:w="360" w:type="dxa"/>
            <w:tcBorders>
              <w:top w:val="nil"/>
              <w:left w:val="single" w:sz="4" w:space="0" w:color="auto"/>
              <w:bottom w:val="single" w:sz="4" w:space="0" w:color="auto"/>
              <w:right w:val="single" w:sz="4" w:space="0" w:color="auto"/>
            </w:tcBorders>
            <w:noWrap/>
            <w:vAlign w:val="bottom"/>
            <w:hideMark/>
          </w:tcPr>
          <w:p w14:paraId="2AE16F66" w14:textId="77777777" w:rsidR="000C4969" w:rsidRPr="00161365" w:rsidRDefault="000C4969" w:rsidP="00F24650">
            <w:pPr>
              <w:ind w:right="51"/>
              <w:jc w:val="right"/>
              <w:rPr>
                <w:rFonts w:ascii="Verdana" w:hAnsi="Verdana"/>
                <w:color w:val="000000"/>
                <w:sz w:val="14"/>
                <w:szCs w:val="14"/>
                <w:lang w:eastAsia="es-CO"/>
              </w:rPr>
            </w:pPr>
            <w:r w:rsidRPr="00161365">
              <w:rPr>
                <w:rFonts w:ascii="Verdana" w:hAnsi="Verdana"/>
                <w:color w:val="000000"/>
                <w:sz w:val="14"/>
                <w:szCs w:val="14"/>
                <w:lang w:eastAsia="es-CO"/>
              </w:rPr>
              <w:t>1</w:t>
            </w:r>
          </w:p>
        </w:tc>
        <w:tc>
          <w:tcPr>
            <w:tcW w:w="501" w:type="dxa"/>
            <w:tcBorders>
              <w:top w:val="nil"/>
              <w:left w:val="nil"/>
              <w:bottom w:val="single" w:sz="4" w:space="0" w:color="auto"/>
              <w:right w:val="single" w:sz="4" w:space="0" w:color="auto"/>
            </w:tcBorders>
            <w:noWrap/>
            <w:vAlign w:val="bottom"/>
            <w:hideMark/>
          </w:tcPr>
          <w:p w14:paraId="257B5680"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7" w:type="dxa"/>
            <w:tcBorders>
              <w:top w:val="nil"/>
              <w:left w:val="nil"/>
              <w:bottom w:val="single" w:sz="4" w:space="0" w:color="auto"/>
              <w:right w:val="single" w:sz="4" w:space="0" w:color="auto"/>
            </w:tcBorders>
            <w:noWrap/>
            <w:vAlign w:val="bottom"/>
            <w:hideMark/>
          </w:tcPr>
          <w:p w14:paraId="07B23A0E"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7" w:type="dxa"/>
            <w:tcBorders>
              <w:top w:val="nil"/>
              <w:left w:val="nil"/>
              <w:bottom w:val="single" w:sz="4" w:space="0" w:color="auto"/>
              <w:right w:val="single" w:sz="4" w:space="0" w:color="auto"/>
            </w:tcBorders>
            <w:noWrap/>
            <w:vAlign w:val="bottom"/>
            <w:hideMark/>
          </w:tcPr>
          <w:p w14:paraId="5B69DE7C"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7" w:type="dxa"/>
            <w:tcBorders>
              <w:top w:val="nil"/>
              <w:left w:val="nil"/>
              <w:bottom w:val="single" w:sz="4" w:space="0" w:color="auto"/>
              <w:right w:val="single" w:sz="4" w:space="0" w:color="auto"/>
            </w:tcBorders>
            <w:noWrap/>
            <w:vAlign w:val="bottom"/>
            <w:hideMark/>
          </w:tcPr>
          <w:p w14:paraId="07892C1E"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7" w:type="dxa"/>
            <w:tcBorders>
              <w:top w:val="nil"/>
              <w:left w:val="nil"/>
              <w:bottom w:val="single" w:sz="4" w:space="0" w:color="auto"/>
              <w:right w:val="single" w:sz="4" w:space="0" w:color="auto"/>
            </w:tcBorders>
            <w:noWrap/>
            <w:vAlign w:val="bottom"/>
            <w:hideMark/>
          </w:tcPr>
          <w:p w14:paraId="346E320C"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905" w:type="dxa"/>
            <w:tcBorders>
              <w:top w:val="nil"/>
              <w:left w:val="nil"/>
              <w:bottom w:val="single" w:sz="4" w:space="0" w:color="auto"/>
              <w:right w:val="single" w:sz="4" w:space="0" w:color="auto"/>
            </w:tcBorders>
            <w:noWrap/>
            <w:vAlign w:val="bottom"/>
            <w:hideMark/>
          </w:tcPr>
          <w:p w14:paraId="0282C437"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7" w:type="dxa"/>
            <w:tcBorders>
              <w:top w:val="nil"/>
              <w:left w:val="nil"/>
              <w:bottom w:val="single" w:sz="4" w:space="0" w:color="auto"/>
              <w:right w:val="single" w:sz="4" w:space="0" w:color="auto"/>
            </w:tcBorders>
            <w:noWrap/>
            <w:vAlign w:val="bottom"/>
            <w:hideMark/>
          </w:tcPr>
          <w:p w14:paraId="6DAE1AE4"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nil"/>
            </w:tcBorders>
          </w:tcPr>
          <w:p w14:paraId="141AF537" w14:textId="77777777" w:rsidR="000C4969" w:rsidRPr="00161365" w:rsidRDefault="000C4969" w:rsidP="00F24650">
            <w:pPr>
              <w:ind w:right="51"/>
              <w:rPr>
                <w:rFonts w:ascii="Verdana" w:hAnsi="Verdana"/>
                <w:color w:val="000000"/>
                <w:sz w:val="14"/>
                <w:szCs w:val="14"/>
                <w:lang w:eastAsia="es-CO"/>
              </w:rPr>
            </w:pPr>
          </w:p>
        </w:tc>
        <w:tc>
          <w:tcPr>
            <w:tcW w:w="416" w:type="dxa"/>
            <w:tcBorders>
              <w:top w:val="nil"/>
              <w:left w:val="nil"/>
              <w:bottom w:val="single" w:sz="4" w:space="0" w:color="auto"/>
              <w:right w:val="single" w:sz="4" w:space="0" w:color="auto"/>
            </w:tcBorders>
            <w:noWrap/>
            <w:vAlign w:val="bottom"/>
            <w:hideMark/>
          </w:tcPr>
          <w:p w14:paraId="4B4A7D6A" w14:textId="2F777046"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03BA1B29"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15B0AA98"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358D53A0"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09CDE2C4"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806" w:type="dxa"/>
            <w:tcBorders>
              <w:top w:val="nil"/>
              <w:left w:val="nil"/>
              <w:bottom w:val="single" w:sz="4" w:space="0" w:color="auto"/>
              <w:right w:val="single" w:sz="4" w:space="0" w:color="auto"/>
            </w:tcBorders>
            <w:noWrap/>
            <w:vAlign w:val="bottom"/>
            <w:hideMark/>
          </w:tcPr>
          <w:p w14:paraId="3A81312D"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09485920"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378FE8EF"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26E7D72B"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273644E5"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599" w:type="dxa"/>
            <w:tcBorders>
              <w:top w:val="single" w:sz="4" w:space="0" w:color="auto"/>
              <w:left w:val="single" w:sz="4" w:space="0" w:color="auto"/>
              <w:bottom w:val="single" w:sz="4" w:space="0" w:color="auto"/>
              <w:right w:val="single" w:sz="4" w:space="0" w:color="auto"/>
            </w:tcBorders>
            <w:noWrap/>
            <w:vAlign w:val="bottom"/>
            <w:hideMark/>
          </w:tcPr>
          <w:p w14:paraId="67FDC87A"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357" w:type="dxa"/>
            <w:tcBorders>
              <w:top w:val="single" w:sz="4" w:space="0" w:color="auto"/>
              <w:left w:val="single" w:sz="4" w:space="0" w:color="auto"/>
              <w:bottom w:val="single" w:sz="4" w:space="0" w:color="auto"/>
              <w:right w:val="single" w:sz="4" w:space="0" w:color="auto"/>
            </w:tcBorders>
            <w:vAlign w:val="bottom"/>
          </w:tcPr>
          <w:p w14:paraId="33817131" w14:textId="72DAA244"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r>
      <w:tr w:rsidR="000C4969" w:rsidRPr="00161365" w14:paraId="6E1998FC" w14:textId="77777777" w:rsidTr="000C4969">
        <w:trPr>
          <w:trHeight w:val="190"/>
        </w:trPr>
        <w:tc>
          <w:tcPr>
            <w:tcW w:w="360" w:type="dxa"/>
            <w:tcBorders>
              <w:top w:val="nil"/>
              <w:left w:val="single" w:sz="4" w:space="0" w:color="auto"/>
              <w:bottom w:val="single" w:sz="4" w:space="0" w:color="auto"/>
              <w:right w:val="single" w:sz="4" w:space="0" w:color="auto"/>
            </w:tcBorders>
            <w:noWrap/>
            <w:vAlign w:val="bottom"/>
            <w:hideMark/>
          </w:tcPr>
          <w:p w14:paraId="1260A493" w14:textId="77777777" w:rsidR="000C4969" w:rsidRPr="00161365" w:rsidRDefault="000C4969" w:rsidP="00F24650">
            <w:pPr>
              <w:ind w:right="51"/>
              <w:jc w:val="right"/>
              <w:rPr>
                <w:rFonts w:ascii="Verdana" w:hAnsi="Verdana"/>
                <w:color w:val="000000"/>
                <w:sz w:val="14"/>
                <w:szCs w:val="14"/>
                <w:lang w:eastAsia="es-CO"/>
              </w:rPr>
            </w:pPr>
            <w:r w:rsidRPr="00161365">
              <w:rPr>
                <w:rFonts w:ascii="Verdana" w:hAnsi="Verdana"/>
                <w:color w:val="000000"/>
                <w:sz w:val="14"/>
                <w:szCs w:val="14"/>
                <w:lang w:eastAsia="es-CO"/>
              </w:rPr>
              <w:t>2</w:t>
            </w:r>
          </w:p>
        </w:tc>
        <w:tc>
          <w:tcPr>
            <w:tcW w:w="501" w:type="dxa"/>
            <w:tcBorders>
              <w:top w:val="nil"/>
              <w:left w:val="nil"/>
              <w:bottom w:val="single" w:sz="4" w:space="0" w:color="auto"/>
              <w:right w:val="single" w:sz="4" w:space="0" w:color="auto"/>
            </w:tcBorders>
            <w:noWrap/>
            <w:vAlign w:val="bottom"/>
            <w:hideMark/>
          </w:tcPr>
          <w:p w14:paraId="2096618A"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7" w:type="dxa"/>
            <w:tcBorders>
              <w:top w:val="nil"/>
              <w:left w:val="nil"/>
              <w:bottom w:val="single" w:sz="4" w:space="0" w:color="auto"/>
              <w:right w:val="single" w:sz="4" w:space="0" w:color="auto"/>
            </w:tcBorders>
            <w:noWrap/>
            <w:vAlign w:val="bottom"/>
            <w:hideMark/>
          </w:tcPr>
          <w:p w14:paraId="44289F35"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7" w:type="dxa"/>
            <w:tcBorders>
              <w:top w:val="nil"/>
              <w:left w:val="nil"/>
              <w:bottom w:val="single" w:sz="4" w:space="0" w:color="auto"/>
              <w:right w:val="single" w:sz="4" w:space="0" w:color="auto"/>
            </w:tcBorders>
            <w:noWrap/>
            <w:vAlign w:val="bottom"/>
            <w:hideMark/>
          </w:tcPr>
          <w:p w14:paraId="6570974F"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7" w:type="dxa"/>
            <w:tcBorders>
              <w:top w:val="nil"/>
              <w:left w:val="nil"/>
              <w:bottom w:val="single" w:sz="4" w:space="0" w:color="auto"/>
              <w:right w:val="single" w:sz="4" w:space="0" w:color="auto"/>
            </w:tcBorders>
            <w:noWrap/>
            <w:vAlign w:val="bottom"/>
            <w:hideMark/>
          </w:tcPr>
          <w:p w14:paraId="2B69907C"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7" w:type="dxa"/>
            <w:tcBorders>
              <w:top w:val="nil"/>
              <w:left w:val="nil"/>
              <w:bottom w:val="single" w:sz="4" w:space="0" w:color="auto"/>
              <w:right w:val="single" w:sz="4" w:space="0" w:color="auto"/>
            </w:tcBorders>
            <w:noWrap/>
            <w:vAlign w:val="bottom"/>
            <w:hideMark/>
          </w:tcPr>
          <w:p w14:paraId="0BD8B646"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905" w:type="dxa"/>
            <w:tcBorders>
              <w:top w:val="nil"/>
              <w:left w:val="nil"/>
              <w:bottom w:val="single" w:sz="4" w:space="0" w:color="auto"/>
              <w:right w:val="single" w:sz="4" w:space="0" w:color="auto"/>
            </w:tcBorders>
            <w:noWrap/>
            <w:vAlign w:val="bottom"/>
            <w:hideMark/>
          </w:tcPr>
          <w:p w14:paraId="13D54B03"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7" w:type="dxa"/>
            <w:tcBorders>
              <w:top w:val="nil"/>
              <w:left w:val="nil"/>
              <w:bottom w:val="single" w:sz="4" w:space="0" w:color="auto"/>
              <w:right w:val="single" w:sz="4" w:space="0" w:color="auto"/>
            </w:tcBorders>
            <w:noWrap/>
            <w:vAlign w:val="bottom"/>
            <w:hideMark/>
          </w:tcPr>
          <w:p w14:paraId="78AB72AD"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nil"/>
            </w:tcBorders>
          </w:tcPr>
          <w:p w14:paraId="089C8367" w14:textId="77777777" w:rsidR="000C4969" w:rsidRPr="00161365" w:rsidRDefault="000C4969" w:rsidP="00F24650">
            <w:pPr>
              <w:ind w:right="51"/>
              <w:rPr>
                <w:rFonts w:ascii="Verdana" w:hAnsi="Verdana"/>
                <w:color w:val="000000"/>
                <w:sz w:val="14"/>
                <w:szCs w:val="14"/>
                <w:lang w:eastAsia="es-CO"/>
              </w:rPr>
            </w:pPr>
          </w:p>
        </w:tc>
        <w:tc>
          <w:tcPr>
            <w:tcW w:w="416" w:type="dxa"/>
            <w:tcBorders>
              <w:top w:val="nil"/>
              <w:left w:val="nil"/>
              <w:bottom w:val="single" w:sz="4" w:space="0" w:color="auto"/>
              <w:right w:val="single" w:sz="4" w:space="0" w:color="auto"/>
            </w:tcBorders>
            <w:noWrap/>
            <w:vAlign w:val="bottom"/>
            <w:hideMark/>
          </w:tcPr>
          <w:p w14:paraId="645B46B7" w14:textId="693DF2E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1CB4BBAA"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5C9032C9"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22F9348B"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4D618513"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806" w:type="dxa"/>
            <w:tcBorders>
              <w:top w:val="nil"/>
              <w:left w:val="nil"/>
              <w:bottom w:val="single" w:sz="4" w:space="0" w:color="auto"/>
              <w:right w:val="single" w:sz="4" w:space="0" w:color="auto"/>
            </w:tcBorders>
            <w:noWrap/>
            <w:vAlign w:val="bottom"/>
            <w:hideMark/>
          </w:tcPr>
          <w:p w14:paraId="313AF5CE"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3DF4B9C0"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7086D363"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7F687898"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65E75454"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599" w:type="dxa"/>
            <w:tcBorders>
              <w:top w:val="single" w:sz="4" w:space="0" w:color="auto"/>
              <w:left w:val="single" w:sz="4" w:space="0" w:color="auto"/>
              <w:bottom w:val="single" w:sz="4" w:space="0" w:color="auto"/>
              <w:right w:val="single" w:sz="4" w:space="0" w:color="auto"/>
            </w:tcBorders>
            <w:noWrap/>
            <w:vAlign w:val="bottom"/>
            <w:hideMark/>
          </w:tcPr>
          <w:p w14:paraId="769B171E"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357" w:type="dxa"/>
            <w:tcBorders>
              <w:top w:val="single" w:sz="4" w:space="0" w:color="auto"/>
              <w:left w:val="single" w:sz="4" w:space="0" w:color="auto"/>
              <w:bottom w:val="single" w:sz="4" w:space="0" w:color="auto"/>
              <w:right w:val="single" w:sz="4" w:space="0" w:color="auto"/>
            </w:tcBorders>
          </w:tcPr>
          <w:p w14:paraId="503AF160" w14:textId="77777777" w:rsidR="000C4969" w:rsidRPr="00161365" w:rsidRDefault="000C4969" w:rsidP="00F24650">
            <w:pPr>
              <w:ind w:right="51"/>
              <w:rPr>
                <w:rFonts w:ascii="Verdana" w:hAnsi="Verdana"/>
                <w:color w:val="000000"/>
                <w:sz w:val="14"/>
                <w:szCs w:val="14"/>
                <w:lang w:eastAsia="es-CO"/>
              </w:rPr>
            </w:pPr>
          </w:p>
        </w:tc>
      </w:tr>
      <w:tr w:rsidR="000C4969" w:rsidRPr="00161365" w14:paraId="41C26620" w14:textId="77777777" w:rsidTr="000C4969">
        <w:trPr>
          <w:trHeight w:val="190"/>
        </w:trPr>
        <w:tc>
          <w:tcPr>
            <w:tcW w:w="360" w:type="dxa"/>
            <w:tcBorders>
              <w:top w:val="nil"/>
              <w:left w:val="single" w:sz="4" w:space="0" w:color="auto"/>
              <w:bottom w:val="single" w:sz="4" w:space="0" w:color="auto"/>
              <w:right w:val="single" w:sz="4" w:space="0" w:color="auto"/>
            </w:tcBorders>
            <w:noWrap/>
            <w:vAlign w:val="bottom"/>
            <w:hideMark/>
          </w:tcPr>
          <w:p w14:paraId="670EE63E" w14:textId="77777777" w:rsidR="000C4969" w:rsidRPr="00161365" w:rsidRDefault="000C4969" w:rsidP="00F24650">
            <w:pPr>
              <w:ind w:right="51"/>
              <w:jc w:val="right"/>
              <w:rPr>
                <w:rFonts w:ascii="Verdana" w:hAnsi="Verdana"/>
                <w:color w:val="000000"/>
                <w:sz w:val="14"/>
                <w:szCs w:val="14"/>
                <w:lang w:eastAsia="es-CO"/>
              </w:rPr>
            </w:pPr>
            <w:r w:rsidRPr="00161365">
              <w:rPr>
                <w:rFonts w:ascii="Verdana" w:hAnsi="Verdana"/>
                <w:color w:val="000000"/>
                <w:sz w:val="14"/>
                <w:szCs w:val="14"/>
                <w:lang w:eastAsia="es-CO"/>
              </w:rPr>
              <w:t>3</w:t>
            </w:r>
          </w:p>
        </w:tc>
        <w:tc>
          <w:tcPr>
            <w:tcW w:w="501" w:type="dxa"/>
            <w:tcBorders>
              <w:top w:val="nil"/>
              <w:left w:val="nil"/>
              <w:bottom w:val="single" w:sz="4" w:space="0" w:color="auto"/>
              <w:right w:val="single" w:sz="4" w:space="0" w:color="auto"/>
            </w:tcBorders>
            <w:noWrap/>
            <w:vAlign w:val="bottom"/>
            <w:hideMark/>
          </w:tcPr>
          <w:p w14:paraId="41A3CB8A"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7" w:type="dxa"/>
            <w:tcBorders>
              <w:top w:val="nil"/>
              <w:left w:val="nil"/>
              <w:bottom w:val="single" w:sz="4" w:space="0" w:color="auto"/>
              <w:right w:val="single" w:sz="4" w:space="0" w:color="auto"/>
            </w:tcBorders>
            <w:noWrap/>
            <w:vAlign w:val="bottom"/>
            <w:hideMark/>
          </w:tcPr>
          <w:p w14:paraId="43C44001"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7" w:type="dxa"/>
            <w:tcBorders>
              <w:top w:val="nil"/>
              <w:left w:val="nil"/>
              <w:bottom w:val="single" w:sz="4" w:space="0" w:color="auto"/>
              <w:right w:val="single" w:sz="4" w:space="0" w:color="auto"/>
            </w:tcBorders>
            <w:noWrap/>
            <w:vAlign w:val="bottom"/>
            <w:hideMark/>
          </w:tcPr>
          <w:p w14:paraId="5AD83C28"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7" w:type="dxa"/>
            <w:tcBorders>
              <w:top w:val="nil"/>
              <w:left w:val="nil"/>
              <w:bottom w:val="single" w:sz="4" w:space="0" w:color="auto"/>
              <w:right w:val="single" w:sz="4" w:space="0" w:color="auto"/>
            </w:tcBorders>
            <w:noWrap/>
            <w:vAlign w:val="bottom"/>
            <w:hideMark/>
          </w:tcPr>
          <w:p w14:paraId="3488A38C"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7" w:type="dxa"/>
            <w:tcBorders>
              <w:top w:val="nil"/>
              <w:left w:val="nil"/>
              <w:bottom w:val="single" w:sz="4" w:space="0" w:color="auto"/>
              <w:right w:val="single" w:sz="4" w:space="0" w:color="auto"/>
            </w:tcBorders>
            <w:noWrap/>
            <w:vAlign w:val="bottom"/>
            <w:hideMark/>
          </w:tcPr>
          <w:p w14:paraId="78F7039A"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905" w:type="dxa"/>
            <w:tcBorders>
              <w:top w:val="nil"/>
              <w:left w:val="nil"/>
              <w:bottom w:val="single" w:sz="4" w:space="0" w:color="auto"/>
              <w:right w:val="single" w:sz="4" w:space="0" w:color="auto"/>
            </w:tcBorders>
            <w:noWrap/>
            <w:vAlign w:val="bottom"/>
            <w:hideMark/>
          </w:tcPr>
          <w:p w14:paraId="375231AB"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7" w:type="dxa"/>
            <w:tcBorders>
              <w:top w:val="nil"/>
              <w:left w:val="nil"/>
              <w:bottom w:val="single" w:sz="4" w:space="0" w:color="auto"/>
              <w:right w:val="single" w:sz="4" w:space="0" w:color="auto"/>
            </w:tcBorders>
            <w:noWrap/>
            <w:vAlign w:val="bottom"/>
            <w:hideMark/>
          </w:tcPr>
          <w:p w14:paraId="6748375F"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nil"/>
            </w:tcBorders>
          </w:tcPr>
          <w:p w14:paraId="3007411A" w14:textId="77777777" w:rsidR="000C4969" w:rsidRPr="00161365" w:rsidRDefault="000C4969" w:rsidP="00F24650">
            <w:pPr>
              <w:ind w:right="51"/>
              <w:rPr>
                <w:rFonts w:ascii="Verdana" w:hAnsi="Verdana"/>
                <w:color w:val="000000"/>
                <w:sz w:val="14"/>
                <w:szCs w:val="14"/>
                <w:lang w:eastAsia="es-CO"/>
              </w:rPr>
            </w:pPr>
          </w:p>
        </w:tc>
        <w:tc>
          <w:tcPr>
            <w:tcW w:w="416" w:type="dxa"/>
            <w:tcBorders>
              <w:top w:val="nil"/>
              <w:left w:val="nil"/>
              <w:bottom w:val="single" w:sz="4" w:space="0" w:color="auto"/>
              <w:right w:val="single" w:sz="4" w:space="0" w:color="auto"/>
            </w:tcBorders>
            <w:noWrap/>
            <w:vAlign w:val="bottom"/>
            <w:hideMark/>
          </w:tcPr>
          <w:p w14:paraId="588137F0" w14:textId="7769C714"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704BD8C3"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28C7A43B"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0DF43AC9"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6D7FF234"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806" w:type="dxa"/>
            <w:tcBorders>
              <w:top w:val="nil"/>
              <w:left w:val="nil"/>
              <w:bottom w:val="single" w:sz="4" w:space="0" w:color="auto"/>
              <w:right w:val="single" w:sz="4" w:space="0" w:color="auto"/>
            </w:tcBorders>
            <w:noWrap/>
            <w:vAlign w:val="bottom"/>
            <w:hideMark/>
          </w:tcPr>
          <w:p w14:paraId="607BB624"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050769A9"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086D1F10"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5D4D51CC"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7A47E6A8"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599" w:type="dxa"/>
            <w:tcBorders>
              <w:top w:val="single" w:sz="4" w:space="0" w:color="auto"/>
              <w:left w:val="single" w:sz="4" w:space="0" w:color="auto"/>
              <w:bottom w:val="single" w:sz="4" w:space="0" w:color="auto"/>
              <w:right w:val="single" w:sz="4" w:space="0" w:color="auto"/>
            </w:tcBorders>
            <w:noWrap/>
            <w:vAlign w:val="bottom"/>
            <w:hideMark/>
          </w:tcPr>
          <w:p w14:paraId="3368BC49"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357" w:type="dxa"/>
            <w:tcBorders>
              <w:top w:val="single" w:sz="4" w:space="0" w:color="auto"/>
              <w:left w:val="single" w:sz="4" w:space="0" w:color="auto"/>
              <w:bottom w:val="single" w:sz="4" w:space="0" w:color="auto"/>
              <w:right w:val="single" w:sz="4" w:space="0" w:color="auto"/>
            </w:tcBorders>
          </w:tcPr>
          <w:p w14:paraId="15029430" w14:textId="77777777" w:rsidR="000C4969" w:rsidRPr="00161365" w:rsidRDefault="000C4969" w:rsidP="00F24650">
            <w:pPr>
              <w:ind w:right="51"/>
              <w:rPr>
                <w:rFonts w:ascii="Verdana" w:hAnsi="Verdana"/>
                <w:color w:val="000000"/>
                <w:sz w:val="14"/>
                <w:szCs w:val="14"/>
                <w:lang w:eastAsia="es-CO"/>
              </w:rPr>
            </w:pPr>
          </w:p>
        </w:tc>
      </w:tr>
      <w:tr w:rsidR="000C4969" w:rsidRPr="00161365" w14:paraId="2F9601EB" w14:textId="77777777" w:rsidTr="000C4969">
        <w:trPr>
          <w:trHeight w:val="190"/>
        </w:trPr>
        <w:tc>
          <w:tcPr>
            <w:tcW w:w="360" w:type="dxa"/>
            <w:tcBorders>
              <w:top w:val="nil"/>
              <w:left w:val="single" w:sz="4" w:space="0" w:color="auto"/>
              <w:bottom w:val="single" w:sz="4" w:space="0" w:color="auto"/>
              <w:right w:val="single" w:sz="4" w:space="0" w:color="auto"/>
            </w:tcBorders>
            <w:noWrap/>
            <w:vAlign w:val="bottom"/>
            <w:hideMark/>
          </w:tcPr>
          <w:p w14:paraId="59D4BB7B" w14:textId="77777777" w:rsidR="000C4969" w:rsidRPr="00161365" w:rsidRDefault="000C4969" w:rsidP="00F24650">
            <w:pPr>
              <w:ind w:right="51"/>
              <w:jc w:val="right"/>
              <w:rPr>
                <w:rFonts w:ascii="Verdana" w:hAnsi="Verdana"/>
                <w:color w:val="000000"/>
                <w:sz w:val="14"/>
                <w:szCs w:val="14"/>
                <w:lang w:eastAsia="es-CO"/>
              </w:rPr>
            </w:pPr>
            <w:r w:rsidRPr="00161365">
              <w:rPr>
                <w:rFonts w:ascii="Verdana" w:hAnsi="Verdana"/>
                <w:color w:val="000000"/>
                <w:sz w:val="14"/>
                <w:szCs w:val="14"/>
                <w:lang w:eastAsia="es-CO"/>
              </w:rPr>
              <w:t>4</w:t>
            </w:r>
          </w:p>
        </w:tc>
        <w:tc>
          <w:tcPr>
            <w:tcW w:w="501" w:type="dxa"/>
            <w:tcBorders>
              <w:top w:val="nil"/>
              <w:left w:val="nil"/>
              <w:bottom w:val="single" w:sz="4" w:space="0" w:color="auto"/>
              <w:right w:val="single" w:sz="4" w:space="0" w:color="auto"/>
            </w:tcBorders>
            <w:noWrap/>
            <w:vAlign w:val="bottom"/>
            <w:hideMark/>
          </w:tcPr>
          <w:p w14:paraId="51294010"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7" w:type="dxa"/>
            <w:tcBorders>
              <w:top w:val="nil"/>
              <w:left w:val="nil"/>
              <w:bottom w:val="single" w:sz="4" w:space="0" w:color="auto"/>
              <w:right w:val="single" w:sz="4" w:space="0" w:color="auto"/>
            </w:tcBorders>
            <w:noWrap/>
            <w:vAlign w:val="bottom"/>
            <w:hideMark/>
          </w:tcPr>
          <w:p w14:paraId="368B929C"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7" w:type="dxa"/>
            <w:tcBorders>
              <w:top w:val="nil"/>
              <w:left w:val="nil"/>
              <w:bottom w:val="single" w:sz="4" w:space="0" w:color="auto"/>
              <w:right w:val="single" w:sz="4" w:space="0" w:color="auto"/>
            </w:tcBorders>
            <w:noWrap/>
            <w:vAlign w:val="bottom"/>
            <w:hideMark/>
          </w:tcPr>
          <w:p w14:paraId="23843A9F"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7" w:type="dxa"/>
            <w:tcBorders>
              <w:top w:val="nil"/>
              <w:left w:val="nil"/>
              <w:bottom w:val="single" w:sz="4" w:space="0" w:color="auto"/>
              <w:right w:val="single" w:sz="4" w:space="0" w:color="auto"/>
            </w:tcBorders>
            <w:noWrap/>
            <w:vAlign w:val="bottom"/>
            <w:hideMark/>
          </w:tcPr>
          <w:p w14:paraId="22C9B856"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7" w:type="dxa"/>
            <w:tcBorders>
              <w:top w:val="nil"/>
              <w:left w:val="nil"/>
              <w:bottom w:val="single" w:sz="4" w:space="0" w:color="auto"/>
              <w:right w:val="single" w:sz="4" w:space="0" w:color="auto"/>
            </w:tcBorders>
            <w:noWrap/>
            <w:vAlign w:val="bottom"/>
            <w:hideMark/>
          </w:tcPr>
          <w:p w14:paraId="2FB1752A"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905" w:type="dxa"/>
            <w:tcBorders>
              <w:top w:val="nil"/>
              <w:left w:val="nil"/>
              <w:bottom w:val="single" w:sz="4" w:space="0" w:color="auto"/>
              <w:right w:val="single" w:sz="4" w:space="0" w:color="auto"/>
            </w:tcBorders>
            <w:noWrap/>
            <w:vAlign w:val="bottom"/>
            <w:hideMark/>
          </w:tcPr>
          <w:p w14:paraId="45E88F65"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7" w:type="dxa"/>
            <w:tcBorders>
              <w:top w:val="nil"/>
              <w:left w:val="nil"/>
              <w:bottom w:val="single" w:sz="4" w:space="0" w:color="auto"/>
              <w:right w:val="single" w:sz="4" w:space="0" w:color="auto"/>
            </w:tcBorders>
            <w:noWrap/>
            <w:vAlign w:val="bottom"/>
            <w:hideMark/>
          </w:tcPr>
          <w:p w14:paraId="05D1E5F2"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nil"/>
            </w:tcBorders>
          </w:tcPr>
          <w:p w14:paraId="7CB4A87F" w14:textId="77777777" w:rsidR="000C4969" w:rsidRPr="00161365" w:rsidRDefault="000C4969" w:rsidP="00F24650">
            <w:pPr>
              <w:ind w:right="51"/>
              <w:rPr>
                <w:rFonts w:ascii="Verdana" w:hAnsi="Verdana"/>
                <w:color w:val="000000"/>
                <w:sz w:val="14"/>
                <w:szCs w:val="14"/>
                <w:lang w:eastAsia="es-CO"/>
              </w:rPr>
            </w:pPr>
          </w:p>
        </w:tc>
        <w:tc>
          <w:tcPr>
            <w:tcW w:w="416" w:type="dxa"/>
            <w:tcBorders>
              <w:top w:val="nil"/>
              <w:left w:val="nil"/>
              <w:bottom w:val="single" w:sz="4" w:space="0" w:color="auto"/>
              <w:right w:val="single" w:sz="4" w:space="0" w:color="auto"/>
            </w:tcBorders>
            <w:noWrap/>
            <w:vAlign w:val="bottom"/>
            <w:hideMark/>
          </w:tcPr>
          <w:p w14:paraId="606F16A1" w14:textId="21595F95"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20C414A7"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1D590F4E"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7CACE57F"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0FED21E4"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806" w:type="dxa"/>
            <w:tcBorders>
              <w:top w:val="nil"/>
              <w:left w:val="nil"/>
              <w:bottom w:val="single" w:sz="4" w:space="0" w:color="auto"/>
              <w:right w:val="single" w:sz="4" w:space="0" w:color="auto"/>
            </w:tcBorders>
            <w:noWrap/>
            <w:vAlign w:val="bottom"/>
            <w:hideMark/>
          </w:tcPr>
          <w:p w14:paraId="1739D8E9"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21431526"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258F169E"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7D636DA2"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416" w:type="dxa"/>
            <w:tcBorders>
              <w:top w:val="nil"/>
              <w:left w:val="nil"/>
              <w:bottom w:val="single" w:sz="4" w:space="0" w:color="auto"/>
              <w:right w:val="single" w:sz="4" w:space="0" w:color="auto"/>
            </w:tcBorders>
            <w:noWrap/>
            <w:vAlign w:val="bottom"/>
            <w:hideMark/>
          </w:tcPr>
          <w:p w14:paraId="6A71CF91"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599" w:type="dxa"/>
            <w:tcBorders>
              <w:top w:val="single" w:sz="4" w:space="0" w:color="auto"/>
              <w:left w:val="single" w:sz="4" w:space="0" w:color="auto"/>
              <w:bottom w:val="single" w:sz="4" w:space="0" w:color="auto"/>
              <w:right w:val="single" w:sz="4" w:space="0" w:color="auto"/>
            </w:tcBorders>
            <w:noWrap/>
            <w:vAlign w:val="bottom"/>
            <w:hideMark/>
          </w:tcPr>
          <w:p w14:paraId="2B34E749" w14:textId="77777777" w:rsidR="000C4969" w:rsidRPr="00161365" w:rsidRDefault="000C4969" w:rsidP="00F24650">
            <w:pPr>
              <w:ind w:right="51"/>
              <w:rPr>
                <w:rFonts w:ascii="Verdana" w:hAnsi="Verdana"/>
                <w:color w:val="000000"/>
                <w:sz w:val="14"/>
                <w:szCs w:val="14"/>
                <w:lang w:eastAsia="es-CO"/>
              </w:rPr>
            </w:pPr>
            <w:r w:rsidRPr="00161365">
              <w:rPr>
                <w:rFonts w:ascii="Verdana" w:hAnsi="Verdana"/>
                <w:color w:val="000000"/>
                <w:sz w:val="14"/>
                <w:szCs w:val="14"/>
                <w:lang w:eastAsia="es-CO"/>
              </w:rPr>
              <w:t> </w:t>
            </w:r>
          </w:p>
        </w:tc>
        <w:tc>
          <w:tcPr>
            <w:tcW w:w="357" w:type="dxa"/>
            <w:tcBorders>
              <w:top w:val="single" w:sz="4" w:space="0" w:color="auto"/>
              <w:left w:val="single" w:sz="4" w:space="0" w:color="auto"/>
              <w:bottom w:val="single" w:sz="4" w:space="0" w:color="auto"/>
              <w:right w:val="single" w:sz="4" w:space="0" w:color="auto"/>
            </w:tcBorders>
          </w:tcPr>
          <w:p w14:paraId="24E6F6B1" w14:textId="77777777" w:rsidR="000C4969" w:rsidRPr="00161365" w:rsidRDefault="000C4969" w:rsidP="00F24650">
            <w:pPr>
              <w:ind w:right="51"/>
              <w:rPr>
                <w:rFonts w:ascii="Verdana" w:hAnsi="Verdana"/>
                <w:color w:val="000000"/>
                <w:sz w:val="14"/>
                <w:szCs w:val="14"/>
                <w:lang w:eastAsia="es-CO"/>
              </w:rPr>
            </w:pPr>
          </w:p>
        </w:tc>
      </w:tr>
    </w:tbl>
    <w:p w14:paraId="2A83BB99" w14:textId="77777777" w:rsidR="009112FF" w:rsidRDefault="009112FF" w:rsidP="00653C0F">
      <w:pPr>
        <w:ind w:right="51"/>
        <w:jc w:val="both"/>
        <w:rPr>
          <w:rFonts w:ascii="Verdana" w:hAnsi="Verdana"/>
          <w:b/>
          <w:i/>
          <w:iCs/>
          <w:sz w:val="20"/>
          <w:szCs w:val="20"/>
        </w:rPr>
      </w:pPr>
    </w:p>
    <w:p w14:paraId="78081CA0" w14:textId="63E02F4E" w:rsidR="007F4532" w:rsidRPr="000C4969" w:rsidRDefault="007F4532" w:rsidP="009112FF">
      <w:pPr>
        <w:ind w:right="51"/>
        <w:jc w:val="both"/>
        <w:rPr>
          <w:rFonts w:ascii="Verdana" w:hAnsi="Verdana"/>
          <w:i/>
          <w:sz w:val="20"/>
          <w:szCs w:val="20"/>
        </w:rPr>
      </w:pPr>
      <w:r w:rsidRPr="000C4969">
        <w:rPr>
          <w:rFonts w:ascii="Verdana" w:hAnsi="Verdana"/>
          <w:b/>
          <w:i/>
          <w:iCs/>
          <w:sz w:val="20"/>
          <w:szCs w:val="20"/>
        </w:rPr>
        <w:t>CLÁUSULA</w:t>
      </w:r>
      <w:r w:rsidRPr="000C4969">
        <w:rPr>
          <w:rFonts w:ascii="Verdana" w:hAnsi="Verdana"/>
          <w:b/>
          <w:i/>
          <w:sz w:val="20"/>
          <w:szCs w:val="20"/>
        </w:rPr>
        <w:t xml:space="preserve"> OCTAVA – MECANISMOS DE COBERTURA</w:t>
      </w:r>
      <w:r w:rsidRPr="000C4969">
        <w:rPr>
          <w:rFonts w:ascii="Verdana" w:hAnsi="Verdana"/>
          <w:i/>
          <w:sz w:val="20"/>
          <w:szCs w:val="20"/>
        </w:rPr>
        <w:t xml:space="preserve">: Dentro de los dos (2) días hábiles siguientes a la fecha de perfeccionamiento del presente contrato, el </w:t>
      </w:r>
      <w:r w:rsidRPr="000C4969">
        <w:rPr>
          <w:rFonts w:ascii="Verdana" w:hAnsi="Verdana"/>
          <w:b/>
          <w:i/>
          <w:sz w:val="20"/>
          <w:szCs w:val="20"/>
        </w:rPr>
        <w:t xml:space="preserve">CONTRATISTA </w:t>
      </w:r>
      <w:r w:rsidRPr="000C4969">
        <w:rPr>
          <w:rFonts w:ascii="Verdana" w:hAnsi="Verdana"/>
          <w:i/>
          <w:sz w:val="20"/>
          <w:szCs w:val="20"/>
        </w:rPr>
        <w:t xml:space="preserve">debe constituir una garantía a favor de la </w:t>
      </w:r>
      <w:r w:rsidRPr="000C4969">
        <w:rPr>
          <w:rFonts w:ascii="Verdana" w:hAnsi="Verdana"/>
          <w:b/>
          <w:i/>
          <w:sz w:val="20"/>
          <w:szCs w:val="20"/>
          <w:u w:val="single"/>
        </w:rPr>
        <w:t>AGENCIA LOGÍSTICA DE LAS FUERZAS MILITARES</w:t>
      </w:r>
      <w:r w:rsidRPr="000C4969">
        <w:rPr>
          <w:rFonts w:ascii="Verdana" w:hAnsi="Verdana"/>
          <w:b/>
          <w:i/>
          <w:sz w:val="20"/>
          <w:szCs w:val="20"/>
        </w:rPr>
        <w:t xml:space="preserve">, </w:t>
      </w:r>
      <w:r w:rsidRPr="000C4969">
        <w:rPr>
          <w:rFonts w:ascii="Verdana" w:hAnsi="Verdana"/>
          <w:i/>
          <w:sz w:val="20"/>
          <w:szCs w:val="20"/>
        </w:rPr>
        <w:t xml:space="preserve">de acuerdo al artículo 2.2.1.2.3.1.7 del Decreto No. 1082 de 2015, Garantía de Cumplimiento, subirla en el SECOP II, y enviarla para aprobación por parte de la </w:t>
      </w:r>
      <w:r w:rsidRPr="000C4969">
        <w:rPr>
          <w:rFonts w:ascii="Verdana" w:hAnsi="Verdana"/>
          <w:b/>
          <w:i/>
          <w:sz w:val="20"/>
          <w:szCs w:val="20"/>
        </w:rPr>
        <w:t xml:space="preserve">AGENCIA LOGÍSTICA, </w:t>
      </w:r>
      <w:r w:rsidRPr="000C4969">
        <w:rPr>
          <w:rFonts w:ascii="Verdana" w:hAnsi="Verdana"/>
          <w:i/>
          <w:sz w:val="20"/>
          <w:szCs w:val="20"/>
        </w:rPr>
        <w:t>garantizando el cumplimiento del objeto contractual y los amparos establecidos en la sección 2 “condiciones”- garantías del contrato electrónico</w:t>
      </w:r>
      <w:r w:rsidR="003F2344" w:rsidRPr="000C4969">
        <w:rPr>
          <w:rFonts w:ascii="Verdana" w:hAnsi="Verdana"/>
          <w:i/>
          <w:sz w:val="20"/>
          <w:szCs w:val="20"/>
        </w:rPr>
        <w:t>.</w:t>
      </w:r>
      <w:r w:rsidRPr="000C4969">
        <w:rPr>
          <w:rFonts w:ascii="Verdana" w:hAnsi="Verdana"/>
          <w:i/>
          <w:sz w:val="20"/>
          <w:szCs w:val="20"/>
        </w:rPr>
        <w:t xml:space="preserve"> </w:t>
      </w:r>
    </w:p>
    <w:p w14:paraId="13C5353B" w14:textId="77777777" w:rsidR="007F4532" w:rsidRPr="000C4969" w:rsidRDefault="007F4532" w:rsidP="009112FF">
      <w:pPr>
        <w:ind w:right="51"/>
        <w:jc w:val="both"/>
        <w:rPr>
          <w:rFonts w:ascii="Verdana" w:hAnsi="Verdana"/>
          <w:b/>
          <w:bCs/>
          <w:i/>
          <w:sz w:val="20"/>
          <w:szCs w:val="20"/>
        </w:rPr>
      </w:pPr>
      <w:r w:rsidRPr="000C4969">
        <w:rPr>
          <w:rFonts w:ascii="Verdana" w:hAnsi="Verdana"/>
          <w:b/>
          <w:i/>
          <w:sz w:val="20"/>
          <w:szCs w:val="20"/>
        </w:rPr>
        <w:t xml:space="preserve">8.1 </w:t>
      </w:r>
      <w:r w:rsidRPr="000C4969">
        <w:rPr>
          <w:rFonts w:ascii="Verdana" w:hAnsi="Verdana"/>
          <w:b/>
          <w:i/>
          <w:sz w:val="20"/>
          <w:szCs w:val="20"/>
        </w:rPr>
        <w:tab/>
        <w:t>SUFICIENCIA DE LA GARANTÍA DE CUMPLIMIENTO DEL CONTRATO</w:t>
      </w:r>
      <w:r w:rsidRPr="000C4969">
        <w:rPr>
          <w:rFonts w:ascii="Verdana" w:hAnsi="Verdana"/>
          <w:i/>
          <w:sz w:val="20"/>
          <w:szCs w:val="20"/>
        </w:rPr>
        <w:t xml:space="preserve">: </w:t>
      </w:r>
      <w:commentRangeStart w:id="9"/>
      <w:r w:rsidRPr="000C4969">
        <w:rPr>
          <w:rFonts w:ascii="Verdana" w:hAnsi="Verdana"/>
          <w:i/>
          <w:sz w:val="20"/>
          <w:szCs w:val="20"/>
        </w:rPr>
        <w:t>Para</w:t>
      </w:r>
      <w:commentRangeEnd w:id="9"/>
      <w:r w:rsidRPr="000C4969">
        <w:rPr>
          <w:rFonts w:ascii="Verdana" w:hAnsi="Verdana"/>
          <w:i/>
          <w:sz w:val="20"/>
          <w:szCs w:val="20"/>
        </w:rPr>
        <w:commentReference w:id="9"/>
      </w:r>
      <w:r w:rsidRPr="000C4969">
        <w:rPr>
          <w:rFonts w:ascii="Verdana" w:hAnsi="Verdana"/>
          <w:i/>
          <w:sz w:val="20"/>
          <w:szCs w:val="20"/>
        </w:rPr>
        <w:t xml:space="preserve"> garantizar las obligaciones que se contraen, el pago de multas y demás sanciones si se llegasen a imponer, por la suma de</w:t>
      </w:r>
      <w:r w:rsidRPr="000C4969">
        <w:rPr>
          <w:rFonts w:ascii="Verdana" w:hAnsi="Verdana"/>
          <w:b/>
          <w:i/>
          <w:sz w:val="20"/>
          <w:szCs w:val="20"/>
        </w:rPr>
        <w:t xml:space="preserve"> XXXXXXXXXXX PESOS ($XXXXXXX) M/CTE, </w:t>
      </w:r>
      <w:r w:rsidRPr="000C4969">
        <w:rPr>
          <w:rFonts w:ascii="Verdana" w:hAnsi="Verdana"/>
          <w:i/>
          <w:sz w:val="20"/>
          <w:szCs w:val="20"/>
        </w:rPr>
        <w:t xml:space="preserve">equivalente al </w:t>
      </w:r>
      <w:proofErr w:type="spellStart"/>
      <w:r w:rsidRPr="000C4969">
        <w:rPr>
          <w:rFonts w:ascii="Verdana" w:hAnsi="Verdana"/>
          <w:i/>
          <w:sz w:val="20"/>
          <w:szCs w:val="20"/>
        </w:rPr>
        <w:t>xxxxxxx</w:t>
      </w:r>
      <w:proofErr w:type="spellEnd"/>
      <w:r w:rsidRPr="000C4969">
        <w:rPr>
          <w:rFonts w:ascii="Verdana" w:hAnsi="Verdana"/>
          <w:i/>
          <w:sz w:val="20"/>
          <w:szCs w:val="20"/>
        </w:rPr>
        <w:t xml:space="preserve"> por ciento (</w:t>
      </w:r>
      <w:proofErr w:type="spellStart"/>
      <w:r w:rsidRPr="000C4969">
        <w:rPr>
          <w:rFonts w:ascii="Verdana" w:hAnsi="Verdana"/>
          <w:i/>
          <w:sz w:val="20"/>
          <w:szCs w:val="20"/>
        </w:rPr>
        <w:t>xx</w:t>
      </w:r>
      <w:proofErr w:type="spellEnd"/>
      <w:r w:rsidRPr="000C4969">
        <w:rPr>
          <w:rFonts w:ascii="Verdana" w:hAnsi="Verdana"/>
          <w:i/>
          <w:sz w:val="20"/>
          <w:szCs w:val="20"/>
        </w:rPr>
        <w:t>%) del valor total del contrato, con una vigencia igual a la ejecución del contrato y de la prorrogas a las que hubiere lugar y XXX (</w:t>
      </w:r>
      <w:proofErr w:type="spellStart"/>
      <w:r w:rsidRPr="000C4969">
        <w:rPr>
          <w:rFonts w:ascii="Verdana" w:hAnsi="Verdana"/>
          <w:i/>
          <w:sz w:val="20"/>
          <w:szCs w:val="20"/>
        </w:rPr>
        <w:t>xx</w:t>
      </w:r>
      <w:proofErr w:type="spellEnd"/>
      <w:r w:rsidRPr="000C4969">
        <w:rPr>
          <w:rFonts w:ascii="Verdana" w:hAnsi="Verdana"/>
          <w:i/>
          <w:sz w:val="20"/>
          <w:szCs w:val="20"/>
        </w:rPr>
        <w:t>) meses más.</w:t>
      </w:r>
    </w:p>
    <w:p w14:paraId="4F3F86C1" w14:textId="77777777" w:rsidR="007F4532" w:rsidRPr="000C4969" w:rsidRDefault="007F4532" w:rsidP="009112FF">
      <w:pPr>
        <w:ind w:right="51"/>
        <w:jc w:val="both"/>
        <w:rPr>
          <w:rFonts w:ascii="Verdana" w:hAnsi="Verdana"/>
          <w:bCs/>
          <w:i/>
          <w:sz w:val="20"/>
          <w:szCs w:val="20"/>
        </w:rPr>
      </w:pPr>
      <w:r w:rsidRPr="000C4969">
        <w:rPr>
          <w:rFonts w:ascii="Verdana" w:hAnsi="Verdana"/>
          <w:i/>
          <w:sz w:val="20"/>
          <w:szCs w:val="20"/>
        </w:rPr>
        <w:t>De acuerdo con el Artículo 2.2.1.2.3.1.7 del Decreto No. 1082/2015, este amparo cubre a la Entidad Estatal de los perjuicios derivados de:</w:t>
      </w:r>
    </w:p>
    <w:p w14:paraId="44E30F64" w14:textId="1782D237" w:rsidR="007F4532" w:rsidRPr="000C4969" w:rsidRDefault="007F4532" w:rsidP="009112FF">
      <w:pPr>
        <w:ind w:right="51"/>
        <w:jc w:val="both"/>
        <w:rPr>
          <w:rFonts w:ascii="Verdana" w:hAnsi="Verdana"/>
          <w:bCs/>
          <w:i/>
          <w:sz w:val="20"/>
          <w:szCs w:val="20"/>
        </w:rPr>
      </w:pPr>
      <w:r w:rsidRPr="000C4969">
        <w:rPr>
          <w:rFonts w:ascii="Verdana" w:hAnsi="Verdana"/>
          <w:i/>
          <w:sz w:val="20"/>
          <w:szCs w:val="20"/>
        </w:rPr>
        <w:t>“3.1. El incumplimiento total o parcial del contrato, cuando el incumplimiento es imputable al contratista;</w:t>
      </w:r>
    </w:p>
    <w:p w14:paraId="32775A21" w14:textId="77777777" w:rsidR="00CF2B46" w:rsidRPr="000C4969" w:rsidRDefault="007F4532" w:rsidP="009112FF">
      <w:pPr>
        <w:ind w:right="51"/>
        <w:jc w:val="both"/>
        <w:rPr>
          <w:rFonts w:ascii="Verdana" w:hAnsi="Verdana"/>
          <w:i/>
          <w:sz w:val="20"/>
          <w:szCs w:val="20"/>
        </w:rPr>
      </w:pPr>
      <w:r w:rsidRPr="000C4969">
        <w:rPr>
          <w:rFonts w:ascii="Verdana" w:hAnsi="Verdana"/>
          <w:i/>
          <w:sz w:val="20"/>
          <w:szCs w:val="20"/>
        </w:rPr>
        <w:t>3.2. El cumplimiento tardío o defectuoso del contrato, cuando el incumplimiento es imputable al contratista;</w:t>
      </w:r>
    </w:p>
    <w:p w14:paraId="7F8465D5" w14:textId="0BF78A0A" w:rsidR="007F4532" w:rsidRPr="000C4969" w:rsidRDefault="007F4532" w:rsidP="009112FF">
      <w:pPr>
        <w:ind w:right="51"/>
        <w:jc w:val="both"/>
        <w:rPr>
          <w:rFonts w:ascii="Verdana" w:hAnsi="Verdana"/>
          <w:bCs/>
          <w:i/>
          <w:sz w:val="20"/>
          <w:szCs w:val="20"/>
        </w:rPr>
      </w:pPr>
      <w:r w:rsidRPr="000C4969">
        <w:rPr>
          <w:rFonts w:ascii="Verdana" w:hAnsi="Verdana"/>
          <w:i/>
          <w:sz w:val="20"/>
          <w:szCs w:val="20"/>
        </w:rPr>
        <w:t>3.3. Los daños imputables al contratista por entregas parciales de la obra, cuando el contrato no prevé entregas parciales;(CUANDO APLIQUE), y</w:t>
      </w:r>
    </w:p>
    <w:p w14:paraId="15439A90" w14:textId="77777777" w:rsidR="007F4532" w:rsidRPr="000C4969" w:rsidRDefault="007F4532" w:rsidP="009112FF">
      <w:pPr>
        <w:ind w:right="51"/>
        <w:jc w:val="both"/>
        <w:rPr>
          <w:rFonts w:ascii="Verdana" w:hAnsi="Verdana"/>
          <w:bCs/>
          <w:i/>
          <w:sz w:val="20"/>
          <w:szCs w:val="20"/>
        </w:rPr>
      </w:pPr>
      <w:r w:rsidRPr="000C4969">
        <w:rPr>
          <w:rFonts w:ascii="Verdana" w:hAnsi="Verdana"/>
          <w:i/>
          <w:sz w:val="20"/>
          <w:szCs w:val="20"/>
        </w:rPr>
        <w:t>3.4. El pago del valor de las multas y de la cláusula penal pecuniaria”</w:t>
      </w:r>
    </w:p>
    <w:p w14:paraId="0D4253D1" w14:textId="77777777" w:rsidR="007F4532" w:rsidRPr="000C4969" w:rsidRDefault="007F4532" w:rsidP="009112FF">
      <w:pPr>
        <w:ind w:right="51"/>
        <w:jc w:val="both"/>
        <w:rPr>
          <w:rFonts w:ascii="Verdana" w:hAnsi="Verdana"/>
          <w:b/>
          <w:bCs/>
          <w:i/>
          <w:sz w:val="20"/>
          <w:szCs w:val="20"/>
        </w:rPr>
      </w:pPr>
      <w:r w:rsidRPr="000C4969">
        <w:rPr>
          <w:rFonts w:ascii="Verdana" w:hAnsi="Verdana"/>
          <w:b/>
          <w:i/>
          <w:sz w:val="20"/>
          <w:szCs w:val="20"/>
        </w:rPr>
        <w:t xml:space="preserve">8.2 </w:t>
      </w:r>
      <w:r w:rsidRPr="000C4969">
        <w:rPr>
          <w:rFonts w:ascii="Verdana" w:hAnsi="Verdana"/>
          <w:b/>
          <w:i/>
          <w:sz w:val="20"/>
          <w:szCs w:val="20"/>
        </w:rPr>
        <w:tab/>
        <w:t>SUFICIENCIA DE LA GARANTÍA DE CALIDAD DEL BIEN O SERVICIO</w:t>
      </w:r>
      <w:r w:rsidRPr="000C4969">
        <w:rPr>
          <w:rFonts w:ascii="Verdana" w:hAnsi="Verdana"/>
          <w:i/>
          <w:sz w:val="20"/>
          <w:szCs w:val="20"/>
        </w:rPr>
        <w:t>:</w:t>
      </w:r>
      <w:r w:rsidRPr="000C4969">
        <w:rPr>
          <w:rFonts w:ascii="Verdana" w:hAnsi="Verdana"/>
          <w:b/>
          <w:i/>
          <w:sz w:val="20"/>
          <w:szCs w:val="20"/>
        </w:rPr>
        <w:t xml:space="preserve"> </w:t>
      </w:r>
      <w:r w:rsidRPr="000C4969">
        <w:rPr>
          <w:rFonts w:ascii="Verdana" w:hAnsi="Verdana"/>
          <w:i/>
          <w:sz w:val="20"/>
          <w:szCs w:val="20"/>
        </w:rPr>
        <w:t xml:space="preserve">Por la suma de </w:t>
      </w:r>
      <w:r w:rsidRPr="000C4969">
        <w:rPr>
          <w:rFonts w:ascii="Verdana" w:hAnsi="Verdana"/>
          <w:b/>
          <w:i/>
          <w:sz w:val="20"/>
          <w:szCs w:val="20"/>
        </w:rPr>
        <w:t>XXXXXXXXXXXXXXXXXXXXXXXX PESOS ($XXXXX) M/CTE</w:t>
      </w:r>
      <w:r w:rsidRPr="000C4969">
        <w:rPr>
          <w:rFonts w:ascii="Verdana" w:hAnsi="Verdana"/>
          <w:i/>
          <w:sz w:val="20"/>
          <w:szCs w:val="20"/>
        </w:rPr>
        <w:t>.</w:t>
      </w:r>
      <w:r w:rsidRPr="000C4969">
        <w:rPr>
          <w:rFonts w:ascii="Verdana" w:hAnsi="Verdana"/>
          <w:b/>
          <w:i/>
          <w:sz w:val="20"/>
          <w:szCs w:val="20"/>
        </w:rPr>
        <w:t>,</w:t>
      </w:r>
      <w:r w:rsidRPr="000C4969">
        <w:rPr>
          <w:rFonts w:ascii="Verdana" w:hAnsi="Verdana"/>
          <w:i/>
          <w:sz w:val="20"/>
          <w:szCs w:val="20"/>
        </w:rPr>
        <w:t xml:space="preserve"> equivalente al XXXXXXX por ciento (XXX%) del valor del contrato, con una vigencia igual a la ejecución del contrato y XXXX (XX) meses más contados a partir de la fecha de entrega, evidenciada en el acta de recibo a satisfacción por parte de la entidad. </w:t>
      </w:r>
    </w:p>
    <w:p w14:paraId="52B06061" w14:textId="77777777" w:rsidR="007F4532" w:rsidRPr="000C4969" w:rsidRDefault="007F4532" w:rsidP="009112FF">
      <w:pPr>
        <w:ind w:right="51"/>
        <w:jc w:val="both"/>
        <w:rPr>
          <w:rFonts w:ascii="Verdana" w:hAnsi="Verdana"/>
          <w:b/>
          <w:bCs/>
          <w:i/>
          <w:sz w:val="20"/>
          <w:szCs w:val="20"/>
        </w:rPr>
      </w:pPr>
      <w:r w:rsidRPr="000C4969">
        <w:rPr>
          <w:rFonts w:ascii="Verdana" w:hAnsi="Verdana"/>
          <w:i/>
          <w:sz w:val="20"/>
          <w:szCs w:val="20"/>
        </w:rPr>
        <w:t>En todo caso el contratista deberá responder por la garantía legal</w:t>
      </w:r>
    </w:p>
    <w:p w14:paraId="48DF1EA0" w14:textId="77777777" w:rsidR="007F4532" w:rsidRPr="000C4969" w:rsidRDefault="007F4532" w:rsidP="009112FF">
      <w:pPr>
        <w:ind w:right="51"/>
        <w:jc w:val="both"/>
        <w:rPr>
          <w:rFonts w:ascii="Verdana" w:hAnsi="Verdana"/>
          <w:bCs/>
          <w:i/>
          <w:sz w:val="20"/>
          <w:szCs w:val="20"/>
        </w:rPr>
      </w:pPr>
      <w:r w:rsidRPr="000C4969">
        <w:rPr>
          <w:rFonts w:ascii="Verdana" w:hAnsi="Verdana"/>
          <w:b/>
          <w:i/>
          <w:sz w:val="20"/>
          <w:szCs w:val="20"/>
          <w:lang w:val="es-ES_tradnl"/>
        </w:rPr>
        <w:lastRenderedPageBreak/>
        <w:t>8.3 SUFICIENCIA DE LA GARANTÍA DE PAGO DE SALARIOS, PRESTACIONES SOCIALES LEGALES E INDEMNIZACIONES LABORALES:</w:t>
      </w:r>
      <w:r w:rsidRPr="000C4969">
        <w:rPr>
          <w:rFonts w:ascii="Verdana" w:hAnsi="Verdana"/>
          <w:i/>
          <w:sz w:val="20"/>
          <w:szCs w:val="20"/>
          <w:lang w:val="es-ES_tradnl"/>
        </w:rPr>
        <w:t xml:space="preserve"> Por la suma de </w:t>
      </w:r>
      <w:r w:rsidRPr="000C4969">
        <w:rPr>
          <w:rFonts w:ascii="Verdana" w:hAnsi="Verdana"/>
          <w:b/>
          <w:i/>
          <w:sz w:val="20"/>
          <w:szCs w:val="20"/>
          <w:lang w:val="es-ES_tradnl"/>
        </w:rPr>
        <w:t>XXXXXXXXXXXXXXXXX PESOS ($XXXXXXX)</w:t>
      </w:r>
      <w:r w:rsidRPr="000C4969">
        <w:rPr>
          <w:rFonts w:ascii="Verdana" w:hAnsi="Verdana"/>
          <w:i/>
          <w:sz w:val="20"/>
          <w:szCs w:val="20"/>
          <w:lang w:val="es-ES_tradnl"/>
        </w:rPr>
        <w:t xml:space="preserve">, equivalente al cinco por ciento (5%) del valor total del contrato, </w:t>
      </w:r>
      <w:r w:rsidRPr="000C4969">
        <w:rPr>
          <w:rFonts w:ascii="Verdana" w:hAnsi="Verdana"/>
          <w:i/>
          <w:sz w:val="20"/>
          <w:szCs w:val="20"/>
        </w:rPr>
        <w:t>por el término de vigencia del contrato y tres (3) años más.</w:t>
      </w:r>
    </w:p>
    <w:p w14:paraId="42AEB997" w14:textId="77777777" w:rsidR="007F4532" w:rsidRPr="000C4969" w:rsidRDefault="007F4532" w:rsidP="009112FF">
      <w:pPr>
        <w:ind w:right="51"/>
        <w:jc w:val="both"/>
        <w:rPr>
          <w:rFonts w:ascii="Verdana" w:hAnsi="Verdana"/>
          <w:bCs/>
          <w:i/>
          <w:sz w:val="20"/>
          <w:szCs w:val="20"/>
        </w:rPr>
      </w:pPr>
      <w:r w:rsidRPr="000C4969">
        <w:rPr>
          <w:rFonts w:ascii="Verdana" w:hAnsi="Verdana"/>
          <w:b/>
          <w:i/>
          <w:sz w:val="20"/>
          <w:szCs w:val="20"/>
        </w:rPr>
        <w:t>8.4 RESPONSABILIDAD CIVIL EXTRACONTRACTUAL:</w:t>
      </w:r>
      <w:r w:rsidRPr="000C4969">
        <w:rPr>
          <w:rFonts w:ascii="Verdana" w:hAnsi="Verdana"/>
          <w:i/>
          <w:sz w:val="20"/>
          <w:szCs w:val="20"/>
        </w:rPr>
        <w:t xml:space="preserve"> Mediante póliza anexa, por una suma equivalente a </w:t>
      </w:r>
      <w:proofErr w:type="gramStart"/>
      <w:r w:rsidRPr="000C4969">
        <w:rPr>
          <w:rFonts w:ascii="Verdana" w:hAnsi="Verdana"/>
          <w:i/>
          <w:sz w:val="20"/>
          <w:szCs w:val="20"/>
        </w:rPr>
        <w:t>XXX  SMLMV</w:t>
      </w:r>
      <w:proofErr w:type="gramEnd"/>
      <w:r w:rsidRPr="000C4969">
        <w:rPr>
          <w:rFonts w:ascii="Verdana" w:hAnsi="Verdana"/>
          <w:i/>
          <w:sz w:val="20"/>
          <w:szCs w:val="20"/>
        </w:rPr>
        <w:t xml:space="preserve"> con una vigencia igual a la ejecución del </w:t>
      </w:r>
      <w:commentRangeStart w:id="10"/>
      <w:r w:rsidRPr="000C4969">
        <w:rPr>
          <w:rFonts w:ascii="Verdana" w:hAnsi="Verdana"/>
          <w:i/>
          <w:sz w:val="20"/>
          <w:szCs w:val="20"/>
        </w:rPr>
        <w:t>contrato</w:t>
      </w:r>
      <w:commentRangeEnd w:id="10"/>
      <w:r w:rsidRPr="000C4969">
        <w:rPr>
          <w:rFonts w:ascii="Verdana" w:hAnsi="Verdana"/>
          <w:i/>
          <w:sz w:val="20"/>
          <w:szCs w:val="20"/>
        </w:rPr>
        <w:commentReference w:id="10"/>
      </w:r>
      <w:r w:rsidRPr="000C4969">
        <w:rPr>
          <w:rFonts w:ascii="Verdana" w:hAnsi="Verdana"/>
          <w:i/>
          <w:sz w:val="20"/>
          <w:szCs w:val="20"/>
        </w:rPr>
        <w:t>.</w:t>
      </w:r>
    </w:p>
    <w:p w14:paraId="1C0D8FC9" w14:textId="77777777" w:rsidR="007F4532" w:rsidRPr="000C4969" w:rsidRDefault="007F4532" w:rsidP="009112FF">
      <w:pPr>
        <w:ind w:right="51"/>
        <w:jc w:val="both"/>
        <w:rPr>
          <w:rFonts w:ascii="Verdana" w:hAnsi="Verdana"/>
          <w:i/>
          <w:sz w:val="20"/>
          <w:szCs w:val="20"/>
        </w:rPr>
      </w:pPr>
      <w:r w:rsidRPr="000C4969">
        <w:rPr>
          <w:rFonts w:ascii="Verdana" w:hAnsi="Verdana"/>
          <w:b/>
          <w:i/>
          <w:sz w:val="20"/>
          <w:szCs w:val="20"/>
        </w:rPr>
        <w:t xml:space="preserve">PARÁGRAFO 1: </w:t>
      </w:r>
      <w:r w:rsidRPr="000C4969">
        <w:rPr>
          <w:rFonts w:ascii="Verdana" w:hAnsi="Verdana"/>
          <w:i/>
          <w:sz w:val="20"/>
          <w:szCs w:val="20"/>
        </w:rPr>
        <w:t>En la garantía debe constar expresamente que se ampara el cumplimiento del contrato, el pago de las multas y la cláusula penal pecuniaria y las vigencias de cada amparo establecidas en la invitación pública.</w:t>
      </w:r>
    </w:p>
    <w:p w14:paraId="13177C83" w14:textId="77777777" w:rsidR="007F4532" w:rsidRPr="000C4969" w:rsidRDefault="007F4532" w:rsidP="009112FF">
      <w:pPr>
        <w:ind w:right="51"/>
        <w:jc w:val="both"/>
        <w:rPr>
          <w:rFonts w:ascii="Verdana" w:hAnsi="Verdana"/>
          <w:i/>
          <w:sz w:val="20"/>
          <w:szCs w:val="20"/>
        </w:rPr>
      </w:pPr>
      <w:r w:rsidRPr="000C4969">
        <w:rPr>
          <w:rFonts w:ascii="Verdana" w:hAnsi="Verdana"/>
          <w:i/>
          <w:sz w:val="20"/>
          <w:szCs w:val="20"/>
        </w:rPr>
        <w:t xml:space="preserve">El </w:t>
      </w:r>
      <w:r w:rsidRPr="000C4969">
        <w:rPr>
          <w:rFonts w:ascii="Verdana" w:hAnsi="Verdana"/>
          <w:b/>
          <w:i/>
          <w:sz w:val="20"/>
          <w:szCs w:val="20"/>
        </w:rPr>
        <w:t xml:space="preserve">CONTRATISTA, </w:t>
      </w:r>
      <w:r w:rsidRPr="000C4969">
        <w:rPr>
          <w:rFonts w:ascii="Verdana" w:hAnsi="Verdana"/>
          <w:i/>
          <w:sz w:val="20"/>
          <w:szCs w:val="20"/>
        </w:rPr>
        <w:t xml:space="preserve">se obliga para con la </w:t>
      </w:r>
      <w:r w:rsidRPr="000C4969">
        <w:rPr>
          <w:rFonts w:ascii="Verdana" w:hAnsi="Verdana"/>
          <w:b/>
          <w:i/>
          <w:sz w:val="20"/>
          <w:szCs w:val="20"/>
        </w:rPr>
        <w:t xml:space="preserve">AGENCIA LOGÍSTICA </w:t>
      </w:r>
      <w:r w:rsidRPr="000C4969">
        <w:rPr>
          <w:rFonts w:ascii="Verdana" w:hAnsi="Verdana"/>
          <w:i/>
          <w:sz w:val="20"/>
          <w:szCs w:val="20"/>
        </w:rPr>
        <w:t xml:space="preserve">a mantener vigente la garantía del contrato y restablecer los valores amparados, cuando éstos se hayan visto reducidos por razón de los siniestros presentados por la </w:t>
      </w:r>
      <w:r w:rsidRPr="000C4969">
        <w:rPr>
          <w:rFonts w:ascii="Verdana" w:hAnsi="Verdana"/>
          <w:b/>
          <w:i/>
          <w:sz w:val="20"/>
          <w:szCs w:val="20"/>
        </w:rPr>
        <w:t>AGENCIA LOGÍSTICA</w:t>
      </w:r>
      <w:r w:rsidRPr="000C4969">
        <w:rPr>
          <w:rFonts w:ascii="Verdana" w:hAnsi="Verdana"/>
          <w:i/>
          <w:sz w:val="20"/>
          <w:szCs w:val="20"/>
        </w:rPr>
        <w:t>, dentro de los cinco (5) días hábiles siguientes a la notificación del acto que deje en firme la sanción correspondiente.</w:t>
      </w:r>
    </w:p>
    <w:p w14:paraId="1D7677AC" w14:textId="77777777" w:rsidR="007F4532" w:rsidRPr="000C4969" w:rsidRDefault="007F4532" w:rsidP="009112FF">
      <w:pPr>
        <w:ind w:right="51"/>
        <w:jc w:val="both"/>
        <w:rPr>
          <w:rFonts w:ascii="Verdana" w:hAnsi="Verdana"/>
          <w:i/>
          <w:sz w:val="20"/>
          <w:szCs w:val="20"/>
        </w:rPr>
      </w:pPr>
      <w:r w:rsidRPr="000C4969">
        <w:rPr>
          <w:rFonts w:ascii="Verdana" w:hAnsi="Verdana"/>
          <w:b/>
          <w:i/>
          <w:sz w:val="20"/>
          <w:szCs w:val="20"/>
        </w:rPr>
        <w:t>PARÁGRAFO 2: RESTABLECIMIENTO O AMPLIACIÓN DE LA GARANTÍA:</w:t>
      </w:r>
      <w:r w:rsidRPr="000C4969">
        <w:rPr>
          <w:rFonts w:ascii="Verdana" w:hAnsi="Verdana"/>
          <w:i/>
          <w:sz w:val="20"/>
          <w:szCs w:val="20"/>
        </w:rPr>
        <w:t xml:space="preserve"> De acuerdo a lo establecido en el Decreto 1082 de 2015 – Artículo 2.2.1.2.3.1.18: Cuando con ocasión de las reclamaciones efectuadas por la Entidad Estatal, el valor de la garantía se reduce, el CONTRATISTA debe restablecer el valor inicial de la garantía.</w:t>
      </w:r>
    </w:p>
    <w:p w14:paraId="136CA016" w14:textId="77777777" w:rsidR="007F4532" w:rsidRPr="000C4969" w:rsidRDefault="007F4532" w:rsidP="009112FF">
      <w:pPr>
        <w:ind w:right="51"/>
        <w:jc w:val="both"/>
        <w:rPr>
          <w:rFonts w:ascii="Verdana" w:hAnsi="Verdana"/>
          <w:i/>
          <w:sz w:val="20"/>
          <w:szCs w:val="20"/>
        </w:rPr>
      </w:pPr>
      <w:r w:rsidRPr="000C4969">
        <w:rPr>
          <w:rFonts w:ascii="Verdana" w:hAnsi="Verdana"/>
          <w:i/>
          <w:sz w:val="20"/>
          <w:szCs w:val="20"/>
        </w:rPr>
        <w:t>Cuando el contrato es modificado para incrementar su valor o prorrogar su plazo, el CONTRATISTA debe ampliar el valor de la garantía otorgada o ampliar su vigencia, según el caso, además debe prever el mecanismo que proceda para restablecer la garantía, cuando el CONTRATISTA incumpla su obligación de obtenerla, ampliarla o adicionarla.</w:t>
      </w:r>
    </w:p>
    <w:p w14:paraId="2603644C" w14:textId="77777777" w:rsidR="007F4532" w:rsidRPr="000C4969" w:rsidRDefault="007F4532" w:rsidP="009112FF">
      <w:pPr>
        <w:ind w:right="51"/>
        <w:jc w:val="both"/>
        <w:rPr>
          <w:rFonts w:ascii="Verdana" w:hAnsi="Verdana"/>
          <w:i/>
          <w:sz w:val="20"/>
          <w:szCs w:val="20"/>
        </w:rPr>
      </w:pPr>
      <w:r w:rsidRPr="000C4969">
        <w:rPr>
          <w:rFonts w:ascii="Verdana" w:hAnsi="Verdana"/>
          <w:b/>
          <w:i/>
          <w:sz w:val="20"/>
          <w:szCs w:val="20"/>
        </w:rPr>
        <w:t>CLÁUSULA NOVENA – INDEMNIDAD</w:t>
      </w:r>
      <w:r w:rsidRPr="000C4969">
        <w:rPr>
          <w:rFonts w:ascii="Verdana" w:hAnsi="Verdana"/>
          <w:i/>
          <w:sz w:val="20"/>
          <w:szCs w:val="20"/>
        </w:rPr>
        <w:t xml:space="preserve">: El CONTRATISTA, se compromete y acuerda en forma irrevocable mantener libre a la </w:t>
      </w:r>
      <w:r w:rsidRPr="000C4969">
        <w:rPr>
          <w:rFonts w:ascii="Verdana" w:hAnsi="Verdana"/>
          <w:b/>
          <w:i/>
          <w:sz w:val="20"/>
          <w:szCs w:val="20"/>
        </w:rPr>
        <w:t>AGENCIA LOGÍSTICA</w:t>
      </w:r>
      <w:r w:rsidRPr="000C4969">
        <w:rPr>
          <w:rFonts w:ascii="Verdana" w:hAnsi="Verdana"/>
          <w:i/>
          <w:sz w:val="20"/>
          <w:szCs w:val="20"/>
        </w:rPr>
        <w:t xml:space="preserve"> de cualquier daño o perjuicio originado en reclamaciones de terceros y que se deriven de sus actuaciones o de las de sus subcontratistas o dependientes realizadas durante la ejecución del presente contrato. </w:t>
      </w:r>
    </w:p>
    <w:p w14:paraId="7E641DE2" w14:textId="77777777" w:rsidR="007F4532" w:rsidRPr="000C4969" w:rsidRDefault="007F4532" w:rsidP="009112FF">
      <w:pPr>
        <w:ind w:right="51"/>
        <w:jc w:val="both"/>
        <w:rPr>
          <w:rFonts w:ascii="Verdana" w:hAnsi="Verdana"/>
          <w:b/>
          <w:bCs/>
          <w:i/>
          <w:sz w:val="20"/>
          <w:szCs w:val="20"/>
        </w:rPr>
      </w:pPr>
      <w:r w:rsidRPr="000C4969">
        <w:rPr>
          <w:rFonts w:ascii="Verdana" w:hAnsi="Verdana"/>
          <w:b/>
          <w:i/>
          <w:sz w:val="20"/>
          <w:szCs w:val="20"/>
        </w:rPr>
        <w:t xml:space="preserve">CLÁUSULA DÉCIMA – OBLIGACIONES DE LAS PARTES CONTRATANTES: </w:t>
      </w:r>
    </w:p>
    <w:p w14:paraId="3E27AF5A" w14:textId="10C744E6" w:rsidR="007F4532" w:rsidRPr="000C4969" w:rsidRDefault="007F4532" w:rsidP="009112FF">
      <w:pPr>
        <w:ind w:right="51"/>
        <w:jc w:val="both"/>
        <w:rPr>
          <w:rFonts w:ascii="Verdana" w:hAnsi="Verdana"/>
          <w:b/>
          <w:i/>
          <w:sz w:val="20"/>
          <w:szCs w:val="20"/>
        </w:rPr>
      </w:pPr>
      <w:r w:rsidRPr="000C4969">
        <w:rPr>
          <w:rFonts w:ascii="Verdana" w:hAnsi="Verdana"/>
          <w:b/>
          <w:i/>
          <w:sz w:val="20"/>
          <w:szCs w:val="20"/>
        </w:rPr>
        <w:t xml:space="preserve">10.1 DEL CONTRATISTA - DEPENDE DEL OBJETO DEL CONTRATO </w:t>
      </w:r>
    </w:p>
    <w:p w14:paraId="137EDE00" w14:textId="77777777" w:rsidR="007F4532" w:rsidRPr="000C4969" w:rsidRDefault="007F4532" w:rsidP="009112FF">
      <w:pPr>
        <w:spacing w:after="0" w:line="240" w:lineRule="auto"/>
        <w:ind w:right="51"/>
        <w:jc w:val="both"/>
        <w:rPr>
          <w:rFonts w:ascii="Verdana" w:hAnsi="Verdana"/>
          <w:b/>
          <w:bCs/>
          <w:i/>
          <w:sz w:val="20"/>
          <w:szCs w:val="20"/>
        </w:rPr>
      </w:pPr>
      <w:r w:rsidRPr="000C4969">
        <w:rPr>
          <w:rFonts w:ascii="Verdana" w:hAnsi="Verdana"/>
          <w:i/>
          <w:sz w:val="20"/>
          <w:szCs w:val="20"/>
        </w:rPr>
        <w:t>10.1.1.</w:t>
      </w:r>
      <w:r w:rsidRPr="000C4969">
        <w:rPr>
          <w:rFonts w:ascii="Verdana" w:hAnsi="Verdana"/>
          <w:i/>
          <w:sz w:val="20"/>
          <w:szCs w:val="20"/>
        </w:rPr>
        <w:tab/>
        <w:t>El Contratista debe ejecutar el objeto contractual y cada una de las obligaciones con sus propios recursos tecnológicos y servicios profesionales</w:t>
      </w:r>
    </w:p>
    <w:p w14:paraId="0517525D" w14:textId="77777777" w:rsidR="007F4532" w:rsidRPr="000C4969" w:rsidRDefault="007F4532" w:rsidP="009112FF">
      <w:pPr>
        <w:spacing w:after="0" w:line="240" w:lineRule="auto"/>
        <w:ind w:right="51"/>
        <w:jc w:val="both"/>
        <w:rPr>
          <w:rFonts w:ascii="Verdana" w:hAnsi="Verdana"/>
          <w:i/>
          <w:sz w:val="20"/>
          <w:szCs w:val="20"/>
        </w:rPr>
      </w:pPr>
      <w:r w:rsidRPr="000C4969">
        <w:rPr>
          <w:rFonts w:ascii="Verdana" w:hAnsi="Verdana"/>
          <w:i/>
          <w:sz w:val="20"/>
          <w:szCs w:val="20"/>
        </w:rPr>
        <w:t xml:space="preserve">10.1.2 </w:t>
      </w:r>
      <w:r w:rsidRPr="000C4969">
        <w:rPr>
          <w:rFonts w:ascii="Verdana" w:hAnsi="Verdana"/>
          <w:i/>
          <w:sz w:val="20"/>
          <w:szCs w:val="20"/>
        </w:rPr>
        <w:tab/>
        <w:t xml:space="preserve">Constituir la garantía de cumplimiento en un plazo no mayor a dos (2) días hábiles siguientes a la fecha del perfeccionamiento del presente contrato. </w:t>
      </w:r>
    </w:p>
    <w:p w14:paraId="6ABF5B47" w14:textId="77777777" w:rsidR="007F4532" w:rsidRPr="000C4969" w:rsidRDefault="007F4532" w:rsidP="009112FF">
      <w:pPr>
        <w:spacing w:after="0" w:line="240" w:lineRule="auto"/>
        <w:ind w:right="51"/>
        <w:jc w:val="both"/>
        <w:rPr>
          <w:rFonts w:ascii="Verdana" w:hAnsi="Verdana"/>
          <w:b/>
          <w:bCs/>
          <w:i/>
          <w:sz w:val="20"/>
          <w:szCs w:val="20"/>
        </w:rPr>
      </w:pPr>
      <w:r w:rsidRPr="000C4969">
        <w:rPr>
          <w:rFonts w:ascii="Verdana" w:hAnsi="Verdana"/>
          <w:i/>
          <w:sz w:val="20"/>
          <w:szCs w:val="20"/>
        </w:rPr>
        <w:t xml:space="preserve">10.1.3 </w:t>
      </w:r>
      <w:r w:rsidRPr="000C4969">
        <w:rPr>
          <w:rFonts w:ascii="Verdana" w:hAnsi="Verdana"/>
          <w:i/>
          <w:sz w:val="20"/>
          <w:szCs w:val="20"/>
        </w:rPr>
        <w:tab/>
        <w:t>Proveer a su costo todos los bienes necesarios para el cumplimiento del presente contrato.</w:t>
      </w:r>
    </w:p>
    <w:p w14:paraId="4A1D940D" w14:textId="77777777" w:rsidR="007F4532" w:rsidRPr="000C4969" w:rsidRDefault="007F4532" w:rsidP="009112FF">
      <w:pPr>
        <w:spacing w:after="0" w:line="240" w:lineRule="auto"/>
        <w:ind w:right="51"/>
        <w:jc w:val="both"/>
        <w:rPr>
          <w:rFonts w:ascii="Verdana" w:hAnsi="Verdana"/>
          <w:i/>
          <w:sz w:val="20"/>
          <w:szCs w:val="20"/>
        </w:rPr>
      </w:pPr>
      <w:r w:rsidRPr="000C4969">
        <w:rPr>
          <w:rFonts w:ascii="Verdana" w:hAnsi="Verdana"/>
          <w:i/>
          <w:sz w:val="20"/>
          <w:szCs w:val="20"/>
        </w:rPr>
        <w:t xml:space="preserve">10.1.4 </w:t>
      </w:r>
      <w:r w:rsidRPr="000C4969">
        <w:rPr>
          <w:rFonts w:ascii="Verdana" w:hAnsi="Verdana"/>
          <w:i/>
          <w:sz w:val="20"/>
          <w:szCs w:val="20"/>
        </w:rPr>
        <w:tab/>
        <w:t>Cumplir con las obligaciones, condiciones y plazos establecidos en el presente contrato.</w:t>
      </w:r>
    </w:p>
    <w:p w14:paraId="6BC587B8" w14:textId="77777777" w:rsidR="007F4532" w:rsidRPr="000C4969" w:rsidRDefault="007F4532" w:rsidP="009112FF">
      <w:pPr>
        <w:spacing w:after="0" w:line="240" w:lineRule="auto"/>
        <w:ind w:right="51"/>
        <w:jc w:val="both"/>
        <w:rPr>
          <w:rFonts w:ascii="Verdana" w:hAnsi="Verdana"/>
          <w:i/>
          <w:sz w:val="20"/>
          <w:szCs w:val="20"/>
        </w:rPr>
      </w:pPr>
      <w:r w:rsidRPr="000C4969">
        <w:rPr>
          <w:rFonts w:ascii="Verdana" w:hAnsi="Verdana"/>
          <w:i/>
          <w:sz w:val="20"/>
          <w:szCs w:val="20"/>
        </w:rPr>
        <w:t xml:space="preserve">10.1.5 Facilitar las funciones del Supervisor y permitir su acceso a todos los documentos </w:t>
      </w:r>
      <w:r w:rsidRPr="000C4969">
        <w:rPr>
          <w:rFonts w:ascii="Verdana" w:hAnsi="Verdana"/>
          <w:i/>
          <w:sz w:val="20"/>
          <w:szCs w:val="20"/>
        </w:rPr>
        <w:tab/>
        <w:t xml:space="preserve">relacionados con la ejecución del objeto contractual. </w:t>
      </w:r>
    </w:p>
    <w:p w14:paraId="13F4853F" w14:textId="77777777" w:rsidR="007F4532" w:rsidRPr="000C4969" w:rsidRDefault="007F4532" w:rsidP="009112FF">
      <w:pPr>
        <w:spacing w:after="0" w:line="240" w:lineRule="auto"/>
        <w:ind w:right="51"/>
        <w:jc w:val="both"/>
        <w:rPr>
          <w:rFonts w:ascii="Verdana" w:hAnsi="Verdana"/>
          <w:i/>
          <w:sz w:val="20"/>
          <w:szCs w:val="20"/>
        </w:rPr>
      </w:pPr>
      <w:r w:rsidRPr="000C4969">
        <w:rPr>
          <w:rFonts w:ascii="Verdana" w:hAnsi="Verdana"/>
          <w:i/>
          <w:sz w:val="20"/>
          <w:szCs w:val="20"/>
        </w:rPr>
        <w:t xml:space="preserve">10.1.6 Responder en los plazos que la </w:t>
      </w:r>
      <w:r w:rsidRPr="000C4969">
        <w:rPr>
          <w:rFonts w:ascii="Verdana" w:hAnsi="Verdana"/>
          <w:b/>
          <w:i/>
          <w:sz w:val="20"/>
          <w:szCs w:val="20"/>
        </w:rPr>
        <w:t xml:space="preserve">AGENCIA LOGÍSTICA </w:t>
      </w:r>
      <w:r w:rsidRPr="000C4969">
        <w:rPr>
          <w:rFonts w:ascii="Verdana" w:hAnsi="Verdana"/>
          <w:i/>
          <w:sz w:val="20"/>
          <w:szCs w:val="20"/>
        </w:rPr>
        <w:t xml:space="preserve">establezca en cada caso, los requerimientos de aclaración o de información que le formulen. </w:t>
      </w:r>
    </w:p>
    <w:p w14:paraId="26A88ED7" w14:textId="77777777" w:rsidR="007F4532" w:rsidRPr="000C4969" w:rsidRDefault="007F4532" w:rsidP="009112FF">
      <w:pPr>
        <w:spacing w:after="0" w:line="240" w:lineRule="auto"/>
        <w:ind w:right="51"/>
        <w:jc w:val="both"/>
        <w:rPr>
          <w:rFonts w:ascii="Verdana" w:hAnsi="Verdana"/>
          <w:i/>
          <w:sz w:val="20"/>
          <w:szCs w:val="20"/>
        </w:rPr>
      </w:pPr>
      <w:r w:rsidRPr="000C4969">
        <w:rPr>
          <w:rFonts w:ascii="Verdana" w:hAnsi="Verdana"/>
          <w:i/>
          <w:sz w:val="20"/>
          <w:szCs w:val="20"/>
        </w:rPr>
        <w:t xml:space="preserve">10.1.7 </w:t>
      </w:r>
      <w:r w:rsidRPr="000C4969">
        <w:rPr>
          <w:rFonts w:ascii="Verdana" w:hAnsi="Verdana"/>
          <w:i/>
          <w:sz w:val="20"/>
          <w:szCs w:val="20"/>
        </w:rPr>
        <w:tab/>
        <w:t>Obrar con lealtad y buena fe, evitando dilaciones y trabas.</w:t>
      </w:r>
    </w:p>
    <w:p w14:paraId="2B7C967D" w14:textId="77777777" w:rsidR="007F4532" w:rsidRPr="000C4969" w:rsidRDefault="007F4532" w:rsidP="009112FF">
      <w:pPr>
        <w:spacing w:after="0" w:line="240" w:lineRule="auto"/>
        <w:ind w:right="51"/>
        <w:jc w:val="both"/>
        <w:rPr>
          <w:rFonts w:ascii="Verdana" w:hAnsi="Verdana"/>
          <w:i/>
          <w:sz w:val="20"/>
          <w:szCs w:val="20"/>
        </w:rPr>
      </w:pPr>
      <w:r w:rsidRPr="000C4969">
        <w:rPr>
          <w:rFonts w:ascii="Verdana" w:hAnsi="Verdana"/>
          <w:i/>
          <w:sz w:val="20"/>
          <w:szCs w:val="20"/>
        </w:rPr>
        <w:lastRenderedPageBreak/>
        <w:t>10.1.8 Aprobar el contrato y sus modificaciones, así como subir las facturas en el SECOP II.</w:t>
      </w:r>
    </w:p>
    <w:p w14:paraId="65A5FEB8" w14:textId="77777777" w:rsidR="007F4532" w:rsidRPr="000C4969" w:rsidRDefault="007F4532" w:rsidP="009112FF">
      <w:pPr>
        <w:spacing w:after="0" w:line="240" w:lineRule="auto"/>
        <w:ind w:right="51"/>
        <w:jc w:val="both"/>
        <w:rPr>
          <w:rFonts w:ascii="Verdana" w:hAnsi="Verdana"/>
          <w:i/>
          <w:sz w:val="20"/>
          <w:szCs w:val="20"/>
        </w:rPr>
      </w:pPr>
      <w:r w:rsidRPr="000C4969">
        <w:rPr>
          <w:rFonts w:ascii="Verdana" w:hAnsi="Verdana"/>
          <w:i/>
          <w:sz w:val="20"/>
          <w:szCs w:val="20"/>
        </w:rPr>
        <w:t xml:space="preserve">10.1.9 Firmar el acta de recibo a satisfacción y de liquidación del presente contrato. </w:t>
      </w:r>
    </w:p>
    <w:p w14:paraId="56DC682C" w14:textId="77777777" w:rsidR="009112FF" w:rsidRPr="000C4969" w:rsidRDefault="009112FF" w:rsidP="009112FF">
      <w:pPr>
        <w:spacing w:after="0" w:line="240" w:lineRule="auto"/>
        <w:ind w:right="51"/>
        <w:jc w:val="both"/>
        <w:rPr>
          <w:rFonts w:ascii="Verdana" w:hAnsi="Verdana"/>
          <w:i/>
          <w:sz w:val="20"/>
          <w:szCs w:val="20"/>
        </w:rPr>
      </w:pPr>
    </w:p>
    <w:p w14:paraId="56D29415" w14:textId="77777777" w:rsidR="007F4532" w:rsidRPr="000C4969" w:rsidRDefault="007F4532" w:rsidP="009112FF">
      <w:pPr>
        <w:ind w:right="51"/>
        <w:jc w:val="both"/>
        <w:rPr>
          <w:rFonts w:ascii="Verdana" w:hAnsi="Verdana"/>
          <w:b/>
          <w:i/>
          <w:sz w:val="20"/>
          <w:szCs w:val="20"/>
        </w:rPr>
      </w:pPr>
      <w:r w:rsidRPr="000C4969">
        <w:rPr>
          <w:rFonts w:ascii="Verdana" w:hAnsi="Verdana"/>
          <w:b/>
          <w:i/>
          <w:sz w:val="20"/>
          <w:szCs w:val="20"/>
        </w:rPr>
        <w:t xml:space="preserve">10.2 DE LA AGENCIA LOGÍSTICA </w:t>
      </w:r>
    </w:p>
    <w:p w14:paraId="5E8242D7" w14:textId="77777777" w:rsidR="007F4532" w:rsidRPr="000C4969" w:rsidRDefault="007F4532" w:rsidP="009112FF">
      <w:pPr>
        <w:spacing w:after="0" w:line="240" w:lineRule="auto"/>
        <w:ind w:right="51"/>
        <w:jc w:val="both"/>
        <w:rPr>
          <w:rFonts w:ascii="Verdana" w:hAnsi="Verdana"/>
          <w:i/>
          <w:sz w:val="20"/>
          <w:szCs w:val="20"/>
        </w:rPr>
      </w:pPr>
      <w:r w:rsidRPr="000C4969">
        <w:rPr>
          <w:rFonts w:ascii="Verdana" w:hAnsi="Verdana"/>
          <w:i/>
          <w:sz w:val="20"/>
          <w:szCs w:val="20"/>
        </w:rPr>
        <w:t xml:space="preserve">10.2.1 Aprobar la garantía de cumplimiento del presente contrato en el SECOP II y cargar el auto de aprobación. </w:t>
      </w:r>
    </w:p>
    <w:p w14:paraId="4CB93F2D" w14:textId="77777777" w:rsidR="007F4532" w:rsidRPr="000C4969" w:rsidRDefault="007F4532" w:rsidP="009112FF">
      <w:pPr>
        <w:spacing w:after="0" w:line="240" w:lineRule="auto"/>
        <w:ind w:right="51"/>
        <w:jc w:val="both"/>
        <w:rPr>
          <w:rFonts w:ascii="Verdana" w:hAnsi="Verdana"/>
          <w:i/>
          <w:sz w:val="20"/>
          <w:szCs w:val="20"/>
        </w:rPr>
      </w:pPr>
      <w:r w:rsidRPr="000C4969">
        <w:rPr>
          <w:rFonts w:ascii="Verdana" w:hAnsi="Verdana"/>
          <w:i/>
          <w:sz w:val="20"/>
          <w:szCs w:val="20"/>
        </w:rPr>
        <w:t xml:space="preserve">10.2.2. Mantener la interlocución permanente y directa con el CONTRATISTA por intermedio del Supervisor. </w:t>
      </w:r>
    </w:p>
    <w:p w14:paraId="598CEB11" w14:textId="77777777" w:rsidR="007F4532" w:rsidRPr="000C4969" w:rsidRDefault="007F4532" w:rsidP="009112FF">
      <w:pPr>
        <w:spacing w:after="0" w:line="240" w:lineRule="auto"/>
        <w:ind w:right="51"/>
        <w:jc w:val="both"/>
        <w:rPr>
          <w:rFonts w:ascii="Verdana" w:hAnsi="Verdana"/>
          <w:i/>
          <w:sz w:val="20"/>
          <w:szCs w:val="20"/>
        </w:rPr>
      </w:pPr>
      <w:r w:rsidRPr="000C4969">
        <w:rPr>
          <w:rFonts w:ascii="Verdana" w:hAnsi="Verdana"/>
          <w:i/>
          <w:sz w:val="20"/>
          <w:szCs w:val="20"/>
        </w:rPr>
        <w:t>10.2.3.</w:t>
      </w:r>
      <w:r w:rsidRPr="000C4969">
        <w:rPr>
          <w:rFonts w:ascii="Verdana" w:hAnsi="Verdana"/>
          <w:i/>
          <w:sz w:val="20"/>
          <w:szCs w:val="20"/>
        </w:rPr>
        <w:tab/>
        <w:t xml:space="preserve">Pagar el valor del presente contrato, en los términos y condiciones establecidos en la cláusula sexta del presente contrato. </w:t>
      </w:r>
    </w:p>
    <w:p w14:paraId="6B148C46" w14:textId="77777777" w:rsidR="007F4532" w:rsidRPr="000C4969" w:rsidRDefault="007F4532" w:rsidP="009112FF">
      <w:pPr>
        <w:spacing w:after="0" w:line="240" w:lineRule="auto"/>
        <w:ind w:right="51"/>
        <w:jc w:val="both"/>
        <w:rPr>
          <w:rFonts w:ascii="Verdana" w:hAnsi="Verdana"/>
          <w:i/>
          <w:sz w:val="20"/>
          <w:szCs w:val="20"/>
        </w:rPr>
      </w:pPr>
      <w:r w:rsidRPr="000C4969">
        <w:rPr>
          <w:rFonts w:ascii="Verdana" w:hAnsi="Verdana"/>
          <w:i/>
          <w:sz w:val="20"/>
          <w:szCs w:val="20"/>
        </w:rPr>
        <w:t>10.2.4.</w:t>
      </w:r>
      <w:r w:rsidRPr="000C4969">
        <w:rPr>
          <w:rFonts w:ascii="Verdana" w:hAnsi="Verdana"/>
          <w:i/>
          <w:sz w:val="20"/>
          <w:szCs w:val="20"/>
        </w:rPr>
        <w:tab/>
        <w:t>Firmar las actas de recibo a satisfacción y de liquidación del presente el contrato.</w:t>
      </w:r>
    </w:p>
    <w:p w14:paraId="6DB165C4" w14:textId="77777777" w:rsidR="009112FF" w:rsidRPr="000C4969" w:rsidRDefault="009112FF" w:rsidP="009112FF">
      <w:pPr>
        <w:spacing w:after="0" w:line="240" w:lineRule="auto"/>
        <w:ind w:right="51"/>
        <w:jc w:val="both"/>
        <w:rPr>
          <w:rFonts w:ascii="Verdana" w:hAnsi="Verdana"/>
          <w:i/>
          <w:sz w:val="20"/>
          <w:szCs w:val="20"/>
        </w:rPr>
      </w:pPr>
    </w:p>
    <w:p w14:paraId="1D5E1FC7" w14:textId="77777777" w:rsidR="007F4532" w:rsidRPr="000C4969" w:rsidRDefault="007F4532" w:rsidP="009112FF">
      <w:pPr>
        <w:ind w:right="51"/>
        <w:jc w:val="both"/>
        <w:rPr>
          <w:rFonts w:ascii="Verdana" w:hAnsi="Verdana"/>
          <w:i/>
          <w:sz w:val="20"/>
          <w:szCs w:val="20"/>
        </w:rPr>
      </w:pPr>
      <w:r w:rsidRPr="000C4969">
        <w:rPr>
          <w:rFonts w:ascii="Verdana" w:hAnsi="Verdana"/>
          <w:b/>
          <w:i/>
          <w:iCs/>
          <w:sz w:val="20"/>
          <w:szCs w:val="20"/>
        </w:rPr>
        <w:t xml:space="preserve">CLÁUSULA DECIMA PRIMERA- </w:t>
      </w:r>
      <w:r w:rsidRPr="000C4969">
        <w:rPr>
          <w:rFonts w:ascii="Verdana" w:hAnsi="Verdana"/>
          <w:b/>
          <w:i/>
          <w:sz w:val="20"/>
          <w:szCs w:val="20"/>
        </w:rPr>
        <w:t>RESPONSABILIDAD</w:t>
      </w:r>
      <w:r w:rsidRPr="000C4969">
        <w:rPr>
          <w:rFonts w:ascii="Verdana" w:hAnsi="Verdana"/>
          <w:i/>
          <w:sz w:val="20"/>
          <w:szCs w:val="20"/>
        </w:rPr>
        <w:t>:</w:t>
      </w:r>
      <w:r w:rsidRPr="000C4969">
        <w:rPr>
          <w:rFonts w:ascii="Verdana" w:hAnsi="Verdana"/>
          <w:b/>
          <w:i/>
          <w:sz w:val="20"/>
          <w:szCs w:val="20"/>
        </w:rPr>
        <w:t xml:space="preserve"> </w:t>
      </w:r>
      <w:r w:rsidRPr="000C4969">
        <w:rPr>
          <w:rFonts w:ascii="Verdana" w:hAnsi="Verdana"/>
          <w:i/>
          <w:sz w:val="20"/>
          <w:szCs w:val="20"/>
        </w:rPr>
        <w:t>El</w:t>
      </w:r>
      <w:r w:rsidRPr="000C4969">
        <w:rPr>
          <w:rFonts w:ascii="Verdana" w:hAnsi="Verdana"/>
          <w:b/>
          <w:i/>
          <w:sz w:val="20"/>
          <w:szCs w:val="20"/>
        </w:rPr>
        <w:t xml:space="preserve"> CONTRATISTA, </w:t>
      </w:r>
      <w:r w:rsidRPr="000C4969">
        <w:rPr>
          <w:rFonts w:ascii="Verdana" w:hAnsi="Verdana"/>
          <w:i/>
          <w:sz w:val="20"/>
          <w:szCs w:val="20"/>
        </w:rPr>
        <w:t xml:space="preserve">será responsable ante las autoridades de los actos que desarrolle en el ejercicio de las actividades del presente contrato cuando con ellos cause perjuicio a la administración o a terceros. Igualmente será responsable en los términos del artículo 52 de la Ley 80 de 1993. </w:t>
      </w:r>
    </w:p>
    <w:p w14:paraId="3FA98EFD" w14:textId="63950675" w:rsidR="007F4532" w:rsidRPr="000C4969" w:rsidRDefault="007F4532" w:rsidP="009112FF">
      <w:pPr>
        <w:ind w:right="51"/>
        <w:jc w:val="both"/>
        <w:rPr>
          <w:rFonts w:ascii="Verdana" w:hAnsi="Verdana"/>
          <w:i/>
          <w:iCs/>
          <w:sz w:val="20"/>
          <w:szCs w:val="20"/>
        </w:rPr>
      </w:pPr>
      <w:r w:rsidRPr="000C4969">
        <w:rPr>
          <w:rFonts w:ascii="Verdana" w:hAnsi="Verdana"/>
          <w:b/>
          <w:i/>
          <w:iCs/>
          <w:sz w:val="20"/>
          <w:szCs w:val="20"/>
        </w:rPr>
        <w:t>CLÁUSULA DÉCIMA SEGUNDA - CESIONES Y SUBCONTRATOS</w:t>
      </w:r>
      <w:r w:rsidRPr="000C4969">
        <w:rPr>
          <w:rFonts w:ascii="Verdana" w:hAnsi="Verdana"/>
          <w:i/>
          <w:iCs/>
          <w:sz w:val="20"/>
          <w:szCs w:val="20"/>
        </w:rPr>
        <w:t>:</w:t>
      </w:r>
      <w:r w:rsidRPr="000C4969">
        <w:rPr>
          <w:rFonts w:ascii="Verdana" w:hAnsi="Verdana"/>
          <w:b/>
          <w:i/>
          <w:iCs/>
          <w:sz w:val="20"/>
          <w:szCs w:val="20"/>
        </w:rPr>
        <w:t xml:space="preserve"> </w:t>
      </w:r>
      <w:r w:rsidRPr="000C4969">
        <w:rPr>
          <w:rFonts w:ascii="Verdana" w:hAnsi="Verdana"/>
          <w:i/>
          <w:sz w:val="20"/>
          <w:szCs w:val="20"/>
        </w:rPr>
        <w:t>El</w:t>
      </w:r>
      <w:r w:rsidRPr="000C4969">
        <w:rPr>
          <w:rFonts w:ascii="Verdana" w:hAnsi="Verdana"/>
          <w:b/>
          <w:i/>
          <w:sz w:val="20"/>
          <w:szCs w:val="20"/>
        </w:rPr>
        <w:t xml:space="preserve"> CONTRATISTA</w:t>
      </w:r>
      <w:r w:rsidRPr="000C4969">
        <w:rPr>
          <w:rFonts w:ascii="Verdana" w:hAnsi="Verdana"/>
          <w:i/>
          <w:sz w:val="20"/>
          <w:szCs w:val="20"/>
        </w:rPr>
        <w:t xml:space="preserve"> no podrá ceder el presente contrato a persona alguna natural o jurídica, </w:t>
      </w:r>
      <w:r w:rsidRPr="000C4969">
        <w:rPr>
          <w:rFonts w:ascii="Verdana" w:hAnsi="Verdana"/>
          <w:i/>
          <w:iCs/>
          <w:sz w:val="20"/>
          <w:szCs w:val="20"/>
        </w:rPr>
        <w:t xml:space="preserve">sin la previa y expresa autorización escrita de la </w:t>
      </w:r>
      <w:r w:rsidRPr="000C4969">
        <w:rPr>
          <w:rFonts w:ascii="Verdana" w:hAnsi="Verdana"/>
          <w:b/>
          <w:i/>
          <w:sz w:val="20"/>
          <w:szCs w:val="20"/>
        </w:rPr>
        <w:t xml:space="preserve">AGENCIA LOGÍSTICA </w:t>
      </w:r>
      <w:r w:rsidRPr="000C4969">
        <w:rPr>
          <w:rFonts w:ascii="Verdana" w:hAnsi="Verdana"/>
          <w:i/>
          <w:sz w:val="20"/>
          <w:szCs w:val="20"/>
        </w:rPr>
        <w:t>pudiendo ésta reservarse las razones que tenga para negar dicha autorización</w:t>
      </w:r>
      <w:r w:rsidRPr="000C4969">
        <w:rPr>
          <w:rFonts w:ascii="Verdana" w:hAnsi="Verdana"/>
          <w:i/>
          <w:iCs/>
          <w:sz w:val="20"/>
          <w:szCs w:val="20"/>
        </w:rPr>
        <w:t>,</w:t>
      </w:r>
      <w:r w:rsidRPr="000C4969">
        <w:rPr>
          <w:rFonts w:ascii="Verdana" w:hAnsi="Verdana"/>
          <w:b/>
          <w:i/>
          <w:iCs/>
          <w:sz w:val="20"/>
          <w:szCs w:val="20"/>
        </w:rPr>
        <w:t xml:space="preserve"> </w:t>
      </w:r>
      <w:r w:rsidRPr="000C4969">
        <w:rPr>
          <w:rFonts w:ascii="Verdana" w:hAnsi="Verdana"/>
          <w:i/>
          <w:iCs/>
          <w:sz w:val="20"/>
          <w:szCs w:val="20"/>
        </w:rPr>
        <w:t xml:space="preserve">careciendo en absoluto de validez todo traspaso que se hiciere sin el lleno de este requisito, siendo además causal de terminación del mismo. </w:t>
      </w:r>
    </w:p>
    <w:p w14:paraId="66DF57A6" w14:textId="77777777" w:rsidR="007F4532" w:rsidRPr="000C4969" w:rsidRDefault="007F4532" w:rsidP="009112FF">
      <w:pPr>
        <w:ind w:right="51"/>
        <w:jc w:val="both"/>
        <w:rPr>
          <w:rFonts w:ascii="Verdana" w:hAnsi="Verdana"/>
          <w:i/>
          <w:sz w:val="20"/>
          <w:szCs w:val="20"/>
        </w:rPr>
      </w:pPr>
      <w:r w:rsidRPr="000C4969">
        <w:rPr>
          <w:rFonts w:ascii="Verdana" w:hAnsi="Verdana"/>
          <w:i/>
          <w:sz w:val="20"/>
          <w:szCs w:val="20"/>
        </w:rPr>
        <w:t xml:space="preserve">La celebración de subcontratos no exonerará al </w:t>
      </w:r>
      <w:r w:rsidRPr="000C4969">
        <w:rPr>
          <w:rFonts w:ascii="Verdana" w:hAnsi="Verdana"/>
          <w:b/>
          <w:i/>
          <w:sz w:val="20"/>
          <w:szCs w:val="20"/>
        </w:rPr>
        <w:t>CONTRATISTA</w:t>
      </w:r>
      <w:r w:rsidRPr="000C4969">
        <w:rPr>
          <w:rFonts w:ascii="Verdana" w:hAnsi="Verdana"/>
          <w:i/>
          <w:sz w:val="20"/>
          <w:szCs w:val="20"/>
        </w:rPr>
        <w:t xml:space="preserve"> de las responsabilidades que asume en virtud del presente contrato, la </w:t>
      </w:r>
      <w:r w:rsidRPr="000C4969">
        <w:rPr>
          <w:rFonts w:ascii="Verdana" w:hAnsi="Verdana"/>
          <w:b/>
          <w:i/>
          <w:sz w:val="20"/>
          <w:szCs w:val="20"/>
        </w:rPr>
        <w:t xml:space="preserve">AGENCIA LOGÍSTICA </w:t>
      </w:r>
      <w:r w:rsidRPr="000C4969">
        <w:rPr>
          <w:rFonts w:ascii="Verdana" w:hAnsi="Verdana"/>
          <w:i/>
          <w:sz w:val="20"/>
          <w:szCs w:val="20"/>
        </w:rPr>
        <w:t>no adquirirá relación alguna con estos.</w:t>
      </w:r>
    </w:p>
    <w:p w14:paraId="27012FB0" w14:textId="77777777" w:rsidR="007F4532" w:rsidRPr="000C4969" w:rsidRDefault="007F4532" w:rsidP="009112FF">
      <w:pPr>
        <w:ind w:right="51"/>
        <w:jc w:val="both"/>
        <w:rPr>
          <w:rFonts w:ascii="Verdana" w:hAnsi="Verdana"/>
          <w:i/>
          <w:sz w:val="20"/>
          <w:szCs w:val="20"/>
        </w:rPr>
      </w:pPr>
      <w:r w:rsidRPr="000C4969">
        <w:rPr>
          <w:rFonts w:ascii="Verdana" w:hAnsi="Verdana"/>
          <w:i/>
          <w:sz w:val="20"/>
          <w:szCs w:val="20"/>
        </w:rPr>
        <w:t xml:space="preserve">Las condiciones generales de la garantía de cumplimiento deben señalar que en el evento en que por incumplimiento del </w:t>
      </w:r>
      <w:r w:rsidRPr="000C4969">
        <w:rPr>
          <w:rFonts w:ascii="Verdana" w:hAnsi="Verdana"/>
          <w:b/>
          <w:i/>
          <w:sz w:val="20"/>
          <w:szCs w:val="20"/>
        </w:rPr>
        <w:t>CONTRATISTA</w:t>
      </w:r>
      <w:r w:rsidRPr="000C4969">
        <w:rPr>
          <w:rFonts w:ascii="Verdana" w:hAnsi="Verdana"/>
          <w:i/>
          <w:sz w:val="20"/>
          <w:szCs w:val="20"/>
        </w:rPr>
        <w:t xml:space="preserve"> garantizado el asegurador resolviera continuar, como cesionario, con la ejecución del contrato y la </w:t>
      </w:r>
      <w:r w:rsidRPr="000C4969">
        <w:rPr>
          <w:rFonts w:ascii="Verdana" w:hAnsi="Verdana"/>
          <w:b/>
          <w:i/>
          <w:sz w:val="20"/>
          <w:szCs w:val="20"/>
        </w:rPr>
        <w:t>AGENCIA LOGÍSTICA</w:t>
      </w:r>
      <w:r w:rsidRPr="000C4969">
        <w:rPr>
          <w:rFonts w:ascii="Verdana" w:hAnsi="Verdana"/>
          <w:i/>
          <w:sz w:val="20"/>
          <w:szCs w:val="20"/>
        </w:rPr>
        <w:t xml:space="preserve"> estuviese de acuerdo con ello, el </w:t>
      </w:r>
      <w:r w:rsidRPr="000C4969">
        <w:rPr>
          <w:rFonts w:ascii="Verdana" w:hAnsi="Verdana"/>
          <w:b/>
          <w:i/>
          <w:sz w:val="20"/>
          <w:szCs w:val="20"/>
        </w:rPr>
        <w:t>CONTRATISTA</w:t>
      </w:r>
      <w:r w:rsidRPr="000C4969">
        <w:rPr>
          <w:rFonts w:ascii="Verdana" w:hAnsi="Verdana"/>
          <w:i/>
          <w:sz w:val="20"/>
          <w:szCs w:val="20"/>
        </w:rPr>
        <w:t xml:space="preserve"> aceptará desde el momento de la contratación de la póliza la cesión del contrato a favor del asegurador.</w:t>
      </w:r>
    </w:p>
    <w:p w14:paraId="5831461D" w14:textId="77777777" w:rsidR="007F4532" w:rsidRPr="000C4969" w:rsidRDefault="007F4532" w:rsidP="009112FF">
      <w:pPr>
        <w:ind w:right="51"/>
        <w:jc w:val="both"/>
        <w:rPr>
          <w:rFonts w:ascii="Verdana" w:hAnsi="Verdana"/>
          <w:i/>
          <w:sz w:val="20"/>
          <w:szCs w:val="20"/>
        </w:rPr>
      </w:pPr>
      <w:r w:rsidRPr="000C4969">
        <w:rPr>
          <w:rFonts w:ascii="Verdana" w:hAnsi="Verdana"/>
          <w:i/>
          <w:sz w:val="20"/>
          <w:szCs w:val="20"/>
        </w:rPr>
        <w:t>En este caso el asegurador cesionario debe constituir una nueva garantía para amparar el cumplimiento de las obligaciones que ha asumido por virtud de la cesión.</w:t>
      </w:r>
    </w:p>
    <w:p w14:paraId="5B0CA78A" w14:textId="77777777" w:rsidR="007F4532" w:rsidRPr="000C4969" w:rsidRDefault="007F4532" w:rsidP="009112FF">
      <w:pPr>
        <w:ind w:right="51"/>
        <w:jc w:val="both"/>
        <w:rPr>
          <w:rFonts w:ascii="Verdana" w:hAnsi="Verdana"/>
          <w:i/>
          <w:sz w:val="20"/>
          <w:szCs w:val="20"/>
        </w:rPr>
      </w:pPr>
      <w:r w:rsidRPr="000C4969">
        <w:rPr>
          <w:rFonts w:ascii="Verdana" w:hAnsi="Verdana"/>
          <w:b/>
          <w:i/>
          <w:sz w:val="20"/>
          <w:szCs w:val="20"/>
        </w:rPr>
        <w:t>CLÁUSULA DÉCIMA TERCERA –</w:t>
      </w:r>
      <w:r w:rsidRPr="000C4969">
        <w:rPr>
          <w:rFonts w:ascii="Verdana" w:hAnsi="Verdana"/>
          <w:i/>
          <w:sz w:val="20"/>
          <w:szCs w:val="20"/>
        </w:rPr>
        <w:t xml:space="preserve"> </w:t>
      </w:r>
      <w:r w:rsidRPr="000C4969">
        <w:rPr>
          <w:rFonts w:ascii="Verdana" w:hAnsi="Verdana"/>
          <w:b/>
          <w:i/>
          <w:sz w:val="20"/>
          <w:szCs w:val="20"/>
        </w:rPr>
        <w:t>SUPERVISIÓN</w:t>
      </w:r>
      <w:r w:rsidRPr="000C4969">
        <w:rPr>
          <w:rFonts w:ascii="Verdana" w:hAnsi="Verdana"/>
          <w:i/>
          <w:sz w:val="20"/>
          <w:szCs w:val="20"/>
        </w:rPr>
        <w:t>: En aplicación del art. 83 y 84 de la Ley 1474 de 2011 (Estatuto Anticorrupción), el control, vigilancia y supervisión, estará a cargo del funcionario designado en la sección 6 “Información Presupuestal”-asignaciones para el seguimiento del contrato electrónico, y por conducto de éstos, se tramitarán todas las cuestiones relativas al desarrollo del presente contrato y sus funciones serán las previstas en la normatividad legal y manual de contratación vigentes.</w:t>
      </w:r>
    </w:p>
    <w:p w14:paraId="612523C7" w14:textId="77777777" w:rsidR="007F4532" w:rsidRPr="000C4969" w:rsidRDefault="007F4532" w:rsidP="009112FF">
      <w:pPr>
        <w:ind w:right="51"/>
        <w:jc w:val="both"/>
        <w:rPr>
          <w:rFonts w:ascii="Verdana" w:hAnsi="Verdana"/>
          <w:i/>
          <w:sz w:val="20"/>
          <w:szCs w:val="20"/>
        </w:rPr>
      </w:pPr>
      <w:r w:rsidRPr="000C4969">
        <w:rPr>
          <w:rFonts w:ascii="Verdana" w:hAnsi="Verdana"/>
          <w:b/>
          <w:i/>
          <w:sz w:val="20"/>
          <w:szCs w:val="20"/>
        </w:rPr>
        <w:t>PARÁGRAFO</w:t>
      </w:r>
      <w:r w:rsidRPr="000C4969">
        <w:rPr>
          <w:rFonts w:ascii="Verdana" w:hAnsi="Verdana"/>
          <w:i/>
          <w:sz w:val="20"/>
          <w:szCs w:val="20"/>
        </w:rPr>
        <w:t>: para el caso de contratos de obra e interventoría, el supervisor debe realizar un seguimiento detallado al cumplimiento de los riesgos establecidos en la matriz de la cláusula quinta del presente documento; igual tarea, deberá cumplir frente al AIU, estipulado por el contratista en su oferta económica.</w:t>
      </w:r>
    </w:p>
    <w:p w14:paraId="1FD181BB" w14:textId="77777777" w:rsidR="007F4532" w:rsidRPr="000C4969" w:rsidRDefault="007F4532" w:rsidP="009112FF">
      <w:pPr>
        <w:ind w:right="51"/>
        <w:jc w:val="both"/>
        <w:rPr>
          <w:rFonts w:ascii="Verdana" w:hAnsi="Verdana"/>
          <w:i/>
          <w:sz w:val="20"/>
          <w:szCs w:val="20"/>
        </w:rPr>
      </w:pPr>
      <w:r w:rsidRPr="000C4969">
        <w:rPr>
          <w:rFonts w:ascii="Verdana" w:hAnsi="Verdana"/>
          <w:b/>
          <w:i/>
          <w:sz w:val="20"/>
          <w:szCs w:val="20"/>
        </w:rPr>
        <w:lastRenderedPageBreak/>
        <w:t>CLAUSULA DÉCIMA CUARTA – LIMITACIÓN DEL SUPERVISOR:</w:t>
      </w:r>
      <w:r w:rsidRPr="000C4969">
        <w:rPr>
          <w:rFonts w:ascii="Verdana" w:hAnsi="Verdana"/>
          <w:i/>
          <w:sz w:val="20"/>
          <w:szCs w:val="20"/>
        </w:rPr>
        <w:t xml:space="preserve"> El supervisor no está facultado, en ningún momento, para adoptar decisiones que impliquen la modificación de los términos y condiciones previstos en el presente contrato, las cuales únicamente podrán ser adoptadas por las partes contratantes, mediante la suscripción de modificación al contrato principal.</w:t>
      </w:r>
    </w:p>
    <w:p w14:paraId="6B0D8C55" w14:textId="77777777" w:rsidR="007F4532" w:rsidRPr="000C4969" w:rsidRDefault="007F4532" w:rsidP="009112FF">
      <w:pPr>
        <w:ind w:right="51"/>
        <w:jc w:val="both"/>
        <w:rPr>
          <w:rFonts w:ascii="Verdana" w:hAnsi="Verdana"/>
          <w:i/>
          <w:iCs/>
          <w:sz w:val="20"/>
          <w:szCs w:val="20"/>
        </w:rPr>
      </w:pPr>
      <w:r w:rsidRPr="000C4969">
        <w:rPr>
          <w:rFonts w:ascii="Verdana" w:hAnsi="Verdana"/>
          <w:b/>
          <w:i/>
          <w:iCs/>
          <w:sz w:val="20"/>
          <w:szCs w:val="20"/>
        </w:rPr>
        <w:t xml:space="preserve">CLÁUSULA DÉCIMA </w:t>
      </w:r>
      <w:r w:rsidRPr="000C4969">
        <w:rPr>
          <w:rFonts w:ascii="Verdana" w:hAnsi="Verdana"/>
          <w:b/>
          <w:i/>
          <w:sz w:val="20"/>
          <w:szCs w:val="20"/>
        </w:rPr>
        <w:t xml:space="preserve">QUINTA </w:t>
      </w:r>
      <w:r w:rsidRPr="000C4969">
        <w:rPr>
          <w:rFonts w:ascii="Verdana" w:hAnsi="Verdana"/>
          <w:b/>
          <w:i/>
          <w:iCs/>
          <w:sz w:val="20"/>
          <w:szCs w:val="20"/>
        </w:rPr>
        <w:t xml:space="preserve">– RESPONSABILIDAD </w:t>
      </w:r>
      <w:r w:rsidRPr="000C4969">
        <w:rPr>
          <w:rFonts w:ascii="Verdana" w:hAnsi="Verdana"/>
          <w:b/>
          <w:i/>
          <w:sz w:val="20"/>
          <w:szCs w:val="20"/>
        </w:rPr>
        <w:t>DEL SUPERVISOR</w:t>
      </w:r>
      <w:r w:rsidRPr="000C4969">
        <w:rPr>
          <w:rFonts w:ascii="Verdana" w:hAnsi="Verdana"/>
          <w:b/>
          <w:i/>
          <w:iCs/>
          <w:sz w:val="20"/>
          <w:szCs w:val="20"/>
        </w:rPr>
        <w:t xml:space="preserve">: </w:t>
      </w:r>
      <w:r w:rsidRPr="000C4969">
        <w:rPr>
          <w:rFonts w:ascii="Verdana" w:hAnsi="Verdana"/>
          <w:i/>
          <w:iCs/>
          <w:sz w:val="20"/>
          <w:szCs w:val="20"/>
        </w:rPr>
        <w:t xml:space="preserve">Con el fin de proteger la moralidad administrativa, de prevenir la ocurrencia de los actos de corrupción y tutelar la transparencia de la actividad contractual, la </w:t>
      </w:r>
      <w:r w:rsidRPr="000C4969">
        <w:rPr>
          <w:rFonts w:ascii="Verdana" w:hAnsi="Verdana"/>
          <w:b/>
          <w:i/>
          <w:iCs/>
          <w:sz w:val="20"/>
          <w:szCs w:val="20"/>
        </w:rPr>
        <w:t>AGENCIA LOGÍSTICA,</w:t>
      </w:r>
      <w:r w:rsidRPr="000C4969">
        <w:rPr>
          <w:rFonts w:ascii="Verdana" w:hAnsi="Verdana"/>
          <w:i/>
          <w:iCs/>
          <w:sz w:val="20"/>
          <w:szCs w:val="20"/>
        </w:rPr>
        <w:t xml:space="preserve"> está obligada a vigilar permanentemente la correcta ejecución del objeto contractual a través de la Supervisión, artículo 83 y 84de la Ley 1474 de 2011 (Estatuto Anticorrupción).</w:t>
      </w:r>
    </w:p>
    <w:p w14:paraId="441DF2EA" w14:textId="77777777" w:rsidR="007F4532" w:rsidRPr="000C4969" w:rsidRDefault="007F4532" w:rsidP="009112FF">
      <w:pPr>
        <w:ind w:right="51"/>
        <w:jc w:val="both"/>
        <w:rPr>
          <w:rFonts w:ascii="Verdana" w:hAnsi="Verdana"/>
          <w:bCs/>
          <w:i/>
          <w:sz w:val="20"/>
          <w:szCs w:val="20"/>
        </w:rPr>
      </w:pPr>
      <w:r w:rsidRPr="000C4969">
        <w:rPr>
          <w:rFonts w:ascii="Verdana" w:hAnsi="Verdana"/>
          <w:b/>
          <w:i/>
          <w:sz w:val="20"/>
          <w:szCs w:val="20"/>
        </w:rPr>
        <w:t>CLÁUSULA DÉCIMA SEXTA – CONFIDENCIALIDAD</w:t>
      </w:r>
      <w:r w:rsidRPr="000C4969">
        <w:rPr>
          <w:rFonts w:ascii="Verdana" w:hAnsi="Verdana"/>
          <w:i/>
          <w:sz w:val="20"/>
          <w:szCs w:val="20"/>
        </w:rPr>
        <w:t>:</w:t>
      </w:r>
      <w:r w:rsidRPr="000C4969">
        <w:rPr>
          <w:rFonts w:ascii="Verdana" w:hAnsi="Verdana"/>
          <w:b/>
          <w:i/>
          <w:sz w:val="20"/>
          <w:szCs w:val="20"/>
        </w:rPr>
        <w:t xml:space="preserve"> </w:t>
      </w:r>
      <w:r w:rsidRPr="000C4969">
        <w:rPr>
          <w:rFonts w:ascii="Verdana" w:hAnsi="Verdana"/>
          <w:i/>
          <w:sz w:val="20"/>
          <w:szCs w:val="20"/>
        </w:rPr>
        <w:t>El</w:t>
      </w:r>
      <w:r w:rsidRPr="000C4969">
        <w:rPr>
          <w:rFonts w:ascii="Verdana" w:hAnsi="Verdana"/>
          <w:b/>
          <w:i/>
          <w:sz w:val="20"/>
          <w:szCs w:val="20"/>
        </w:rPr>
        <w:t xml:space="preserve"> CONTRATISTA </w:t>
      </w:r>
      <w:r w:rsidRPr="000C4969">
        <w:rPr>
          <w:rFonts w:ascii="Verdana" w:hAnsi="Verdana"/>
          <w:i/>
          <w:sz w:val="20"/>
          <w:szCs w:val="20"/>
        </w:rPr>
        <w:t xml:space="preserve">y </w:t>
      </w:r>
      <w:r w:rsidRPr="000C4969">
        <w:rPr>
          <w:rFonts w:ascii="Verdana" w:hAnsi="Verdana"/>
          <w:i/>
          <w:iCs/>
          <w:sz w:val="20"/>
          <w:szCs w:val="20"/>
        </w:rPr>
        <w:t xml:space="preserve">el supervisor </w:t>
      </w:r>
      <w:r w:rsidRPr="000C4969">
        <w:rPr>
          <w:rFonts w:ascii="Verdana" w:hAnsi="Verdana"/>
          <w:i/>
          <w:sz w:val="20"/>
          <w:szCs w:val="20"/>
        </w:rPr>
        <w:t>se obligan a no divulgar ningún tipo de información de cualquier naturaleza a terceras personas, en relación con el objeto contractual, ni de lugares que llegaren a conocer por ser considerados de seguridad nacional, a menos que dicha información sea requerida por autoridad competente.</w:t>
      </w:r>
    </w:p>
    <w:p w14:paraId="4669D062" w14:textId="6C3546CB" w:rsidR="007F4532" w:rsidRPr="000C4969" w:rsidRDefault="007F4532" w:rsidP="009112FF">
      <w:pPr>
        <w:ind w:right="51"/>
        <w:jc w:val="both"/>
        <w:rPr>
          <w:rFonts w:ascii="Verdana" w:hAnsi="Verdana"/>
          <w:i/>
          <w:sz w:val="20"/>
          <w:szCs w:val="20"/>
        </w:rPr>
      </w:pPr>
      <w:r w:rsidRPr="000C4969">
        <w:rPr>
          <w:rFonts w:ascii="Verdana" w:hAnsi="Verdana"/>
          <w:b/>
          <w:i/>
          <w:iCs/>
          <w:sz w:val="20"/>
          <w:szCs w:val="20"/>
        </w:rPr>
        <w:t>CLÁUSULA</w:t>
      </w:r>
      <w:r w:rsidRPr="000C4969">
        <w:rPr>
          <w:rFonts w:ascii="Verdana" w:hAnsi="Verdana"/>
          <w:b/>
          <w:i/>
          <w:sz w:val="20"/>
          <w:szCs w:val="20"/>
        </w:rPr>
        <w:t xml:space="preserve"> DÉCIMA SEPTIMA - INHABILIDADES E INCOMPATIBILIDADES:</w:t>
      </w:r>
      <w:r w:rsidRPr="000C4969">
        <w:rPr>
          <w:rFonts w:ascii="Verdana" w:hAnsi="Verdana"/>
          <w:i/>
          <w:sz w:val="20"/>
          <w:szCs w:val="20"/>
        </w:rPr>
        <w:t xml:space="preserve"> Con la firma del presente contrato el </w:t>
      </w:r>
      <w:r w:rsidRPr="000C4969">
        <w:rPr>
          <w:rFonts w:ascii="Verdana" w:hAnsi="Verdana"/>
          <w:b/>
          <w:i/>
          <w:sz w:val="20"/>
          <w:szCs w:val="20"/>
        </w:rPr>
        <w:t>CONTRATISTA</w:t>
      </w:r>
      <w:r w:rsidRPr="000C4969">
        <w:rPr>
          <w:rFonts w:ascii="Verdana" w:hAnsi="Verdana"/>
          <w:i/>
          <w:sz w:val="20"/>
          <w:szCs w:val="20"/>
        </w:rPr>
        <w:t xml:space="preserve"> declara bajo la gravedad de juramento que no se halla incurso en ninguna de las causales de inhabilidad e incompatibilidad previstas en las Leyes 80 de 1993, 1150 de 2007, 1474 del 12 de julio de 2011 (Estatuto Anticorrupción) y demás normas concordantes y que si llegare a sobrevenir alguna actuara conforme a lo dispuesto en las normas legales.</w:t>
      </w:r>
    </w:p>
    <w:p w14:paraId="646C0B21" w14:textId="77777777" w:rsidR="007F4532" w:rsidRPr="000C4969" w:rsidRDefault="007F4532" w:rsidP="009112FF">
      <w:pPr>
        <w:ind w:right="51"/>
        <w:jc w:val="both"/>
        <w:rPr>
          <w:rFonts w:ascii="Verdana" w:hAnsi="Verdana"/>
          <w:i/>
          <w:sz w:val="20"/>
          <w:szCs w:val="20"/>
        </w:rPr>
      </w:pPr>
      <w:r w:rsidRPr="000C4969">
        <w:rPr>
          <w:rFonts w:ascii="Verdana" w:hAnsi="Verdana"/>
          <w:b/>
          <w:i/>
          <w:sz w:val="20"/>
          <w:szCs w:val="20"/>
        </w:rPr>
        <w:t>PARÁGRAFO</w:t>
      </w:r>
      <w:r w:rsidRPr="000C4969">
        <w:rPr>
          <w:rFonts w:ascii="Verdana" w:hAnsi="Verdana"/>
          <w:i/>
          <w:sz w:val="20"/>
          <w:szCs w:val="20"/>
        </w:rPr>
        <w:t xml:space="preserve">: El </w:t>
      </w:r>
      <w:r w:rsidRPr="000C4969">
        <w:rPr>
          <w:rFonts w:ascii="Verdana" w:hAnsi="Verdana"/>
          <w:b/>
          <w:i/>
          <w:sz w:val="20"/>
          <w:szCs w:val="20"/>
        </w:rPr>
        <w:t>CONTRATISTA</w:t>
      </w:r>
      <w:r w:rsidRPr="000C4969">
        <w:rPr>
          <w:rFonts w:ascii="Verdana" w:hAnsi="Verdana"/>
          <w:i/>
          <w:sz w:val="20"/>
          <w:szCs w:val="20"/>
        </w:rPr>
        <w:t>, responderá por haber ocultado inhabilidades, incompatibilidades o prohibiciones o por haber suministrado información falsa.</w:t>
      </w:r>
    </w:p>
    <w:p w14:paraId="6742F27A" w14:textId="77777777" w:rsidR="007F4532" w:rsidRPr="000C4969" w:rsidRDefault="007F4532" w:rsidP="009112FF">
      <w:pPr>
        <w:ind w:right="51"/>
        <w:jc w:val="both"/>
        <w:rPr>
          <w:rFonts w:ascii="Verdana" w:hAnsi="Verdana"/>
          <w:i/>
          <w:sz w:val="20"/>
          <w:szCs w:val="20"/>
        </w:rPr>
      </w:pPr>
      <w:r w:rsidRPr="000C4969">
        <w:rPr>
          <w:rFonts w:ascii="Verdana" w:hAnsi="Verdana"/>
          <w:b/>
          <w:i/>
          <w:sz w:val="20"/>
          <w:szCs w:val="20"/>
        </w:rPr>
        <w:t xml:space="preserve">CLÁUSULA DÉCIMA OCTAVA – EXCLUSIÓN RELACIÓN LABORAL: </w:t>
      </w:r>
      <w:r w:rsidRPr="000C4969">
        <w:rPr>
          <w:rFonts w:ascii="Verdana" w:hAnsi="Verdana"/>
          <w:i/>
          <w:sz w:val="20"/>
          <w:szCs w:val="20"/>
        </w:rPr>
        <w:t xml:space="preserve">Este contrato por su naturaleza, no constituye vínculo laboral, ni subordinación, ni genera prestaciones sociales entre la </w:t>
      </w:r>
      <w:r w:rsidRPr="000C4969">
        <w:rPr>
          <w:rFonts w:ascii="Verdana" w:hAnsi="Verdana"/>
          <w:b/>
          <w:i/>
          <w:sz w:val="20"/>
          <w:szCs w:val="20"/>
        </w:rPr>
        <w:t>AGENCIA LOGÍSTICA</w:t>
      </w:r>
      <w:r w:rsidRPr="000C4969">
        <w:rPr>
          <w:rFonts w:ascii="Verdana" w:hAnsi="Verdana"/>
          <w:i/>
          <w:sz w:val="20"/>
          <w:szCs w:val="20"/>
        </w:rPr>
        <w:t xml:space="preserve"> y el </w:t>
      </w:r>
      <w:r w:rsidRPr="000C4969">
        <w:rPr>
          <w:rFonts w:ascii="Verdana" w:hAnsi="Verdana"/>
          <w:b/>
          <w:i/>
          <w:sz w:val="20"/>
          <w:szCs w:val="20"/>
        </w:rPr>
        <w:t>CONTRATISTA</w:t>
      </w:r>
      <w:r w:rsidRPr="000C4969">
        <w:rPr>
          <w:rFonts w:ascii="Verdana" w:hAnsi="Verdana"/>
          <w:i/>
          <w:sz w:val="20"/>
          <w:szCs w:val="20"/>
        </w:rPr>
        <w:t xml:space="preserve">, ni entre la </w:t>
      </w:r>
      <w:r w:rsidRPr="000C4969">
        <w:rPr>
          <w:rFonts w:ascii="Verdana" w:hAnsi="Verdana"/>
          <w:b/>
          <w:i/>
          <w:sz w:val="20"/>
          <w:szCs w:val="20"/>
        </w:rPr>
        <w:t>AGENCIA LOGÍSTICA</w:t>
      </w:r>
      <w:r w:rsidRPr="000C4969">
        <w:rPr>
          <w:rFonts w:ascii="Verdana" w:hAnsi="Verdana"/>
          <w:i/>
          <w:sz w:val="20"/>
          <w:szCs w:val="20"/>
        </w:rPr>
        <w:t xml:space="preserve"> y las personas naturales o jurídicas con las que el </w:t>
      </w:r>
      <w:r w:rsidRPr="000C4969">
        <w:rPr>
          <w:rFonts w:ascii="Verdana" w:hAnsi="Verdana"/>
          <w:b/>
          <w:i/>
          <w:sz w:val="20"/>
          <w:szCs w:val="20"/>
        </w:rPr>
        <w:t>CONTRATISTA</w:t>
      </w:r>
      <w:r w:rsidRPr="000C4969">
        <w:rPr>
          <w:rFonts w:ascii="Verdana" w:hAnsi="Verdana"/>
          <w:i/>
          <w:sz w:val="20"/>
          <w:szCs w:val="20"/>
        </w:rPr>
        <w:t xml:space="preserve"> cuente para la ejecución del objeto contractual. </w:t>
      </w:r>
    </w:p>
    <w:p w14:paraId="65DDC1F7" w14:textId="797E0533" w:rsidR="00A73015" w:rsidRPr="00A73015" w:rsidRDefault="007F4532" w:rsidP="00A73015">
      <w:pPr>
        <w:jc w:val="both"/>
        <w:rPr>
          <w:rFonts w:ascii="Verdana" w:hAnsi="Verdana"/>
          <w:i/>
          <w:iCs/>
          <w:sz w:val="20"/>
          <w:szCs w:val="20"/>
        </w:rPr>
      </w:pPr>
      <w:r w:rsidRPr="000C4969">
        <w:rPr>
          <w:rFonts w:ascii="Verdana" w:hAnsi="Verdana"/>
          <w:b/>
          <w:i/>
          <w:sz w:val="20"/>
          <w:szCs w:val="20"/>
        </w:rPr>
        <w:t xml:space="preserve">CLÁUSULA DÉCIMA NOVENA </w:t>
      </w:r>
      <w:r w:rsidR="00A73015">
        <w:rPr>
          <w:rFonts w:ascii="Verdana" w:hAnsi="Verdana"/>
          <w:b/>
          <w:i/>
          <w:sz w:val="20"/>
          <w:szCs w:val="20"/>
        </w:rPr>
        <w:t>–</w:t>
      </w:r>
      <w:r w:rsidRPr="000C4969">
        <w:rPr>
          <w:rFonts w:ascii="Verdana" w:hAnsi="Verdana"/>
          <w:b/>
          <w:i/>
          <w:sz w:val="20"/>
          <w:szCs w:val="20"/>
        </w:rPr>
        <w:t xml:space="preserve"> </w:t>
      </w:r>
      <w:r w:rsidR="00A73015">
        <w:rPr>
          <w:rFonts w:ascii="Verdana" w:hAnsi="Verdana"/>
          <w:b/>
          <w:i/>
          <w:sz w:val="20"/>
          <w:szCs w:val="20"/>
        </w:rPr>
        <w:t>MULTAS O PENAL DE APREMIO</w:t>
      </w:r>
      <w:r w:rsidRPr="000C4969">
        <w:rPr>
          <w:rFonts w:ascii="Verdana" w:hAnsi="Verdana"/>
          <w:b/>
          <w:i/>
          <w:sz w:val="20"/>
          <w:szCs w:val="20"/>
        </w:rPr>
        <w:t xml:space="preserve">: </w:t>
      </w:r>
      <w:r w:rsidR="00A73015" w:rsidRPr="00A73015">
        <w:rPr>
          <w:rFonts w:ascii="Verdana" w:hAnsi="Verdana"/>
          <w:i/>
          <w:iCs/>
          <w:sz w:val="20"/>
          <w:szCs w:val="20"/>
        </w:rPr>
        <w:t>En caso de presentarse retardo injustificado en el cumplimiento de las obligaciones contractuales, y previo agotamiento del debido proceso previsto en el artículo 17 de la Ley 1150 de 2007, en concordancia con lo dispuesto en el artículo 86 de la Ley 1474 de 2011, la AGENCIA LOGÍSTICA podrá imponer multas mensuales y sucesivas de carácter conminatorio o de apremio, cuyo valor se liquidará con base en el uno por ciento (1%) del valor del contrato, las cuales no podrán exceder el 20% del valor total del mismo.</w:t>
      </w:r>
    </w:p>
    <w:p w14:paraId="19E8C830" w14:textId="77777777" w:rsidR="00A73015" w:rsidRPr="00A73015" w:rsidRDefault="00A73015" w:rsidP="00A73015">
      <w:pPr>
        <w:rPr>
          <w:rFonts w:ascii="Verdana" w:hAnsi="Verdana"/>
          <w:i/>
          <w:iCs/>
          <w:sz w:val="20"/>
          <w:szCs w:val="20"/>
        </w:rPr>
      </w:pPr>
      <w:r w:rsidRPr="00A73015">
        <w:rPr>
          <w:rFonts w:ascii="Verdana" w:hAnsi="Verdana"/>
          <w:i/>
          <w:iCs/>
          <w:sz w:val="20"/>
          <w:szCs w:val="20"/>
        </w:rPr>
        <w:t xml:space="preserve">PARÁGRAFO 1: La multa pactada en el presente contrato no tienen carácter de estimación anticipada de perjuicios, razón por la cual se pueden acumular con la cláusula penal en los términos previstos en el artículo 1600 del Código Civil. </w:t>
      </w:r>
    </w:p>
    <w:p w14:paraId="54CACF58" w14:textId="77777777" w:rsidR="00A73015" w:rsidRPr="00A73015" w:rsidRDefault="00A73015" w:rsidP="00A73015">
      <w:pPr>
        <w:rPr>
          <w:rFonts w:ascii="Verdana" w:hAnsi="Verdana"/>
          <w:i/>
          <w:iCs/>
          <w:sz w:val="20"/>
          <w:szCs w:val="20"/>
        </w:rPr>
      </w:pPr>
      <w:r w:rsidRPr="00A73015">
        <w:rPr>
          <w:rFonts w:ascii="Verdana" w:hAnsi="Verdana"/>
          <w:i/>
          <w:iCs/>
          <w:sz w:val="20"/>
          <w:szCs w:val="20"/>
        </w:rPr>
        <w:t xml:space="preserve">PARÁGRAFO 2: La imposición y cobro de las multas no impide que la entidad inicie nuevos procesos sancionatorios contractuales en virtud de reincidentes incumplimientos de las obligaciones que surgen del contrato. </w:t>
      </w:r>
    </w:p>
    <w:p w14:paraId="13E37663" w14:textId="77777777" w:rsidR="00A73015" w:rsidRPr="00854861" w:rsidRDefault="00A73015" w:rsidP="00A73015">
      <w:pPr>
        <w:rPr>
          <w:rFonts w:ascii="Verdana" w:hAnsi="Verdana"/>
          <w:sz w:val="20"/>
          <w:szCs w:val="20"/>
        </w:rPr>
      </w:pPr>
      <w:r w:rsidRPr="00A73015">
        <w:rPr>
          <w:rFonts w:ascii="Verdana" w:hAnsi="Verdana"/>
          <w:i/>
          <w:iCs/>
          <w:sz w:val="20"/>
          <w:szCs w:val="20"/>
        </w:rPr>
        <w:lastRenderedPageBreak/>
        <w:t>PARÁGRAFO 3: El pago, deducción o compensación de las multas no exonera al contratista del cumplimiento de todas las obligaciones que surgen del presente contrato.</w:t>
      </w:r>
    </w:p>
    <w:p w14:paraId="57679ED3" w14:textId="3E55D522" w:rsidR="00A73015" w:rsidRDefault="007F4532" w:rsidP="009112FF">
      <w:pPr>
        <w:ind w:right="51"/>
        <w:jc w:val="both"/>
        <w:rPr>
          <w:rFonts w:ascii="Verdana" w:hAnsi="Verdana"/>
          <w:i/>
          <w:sz w:val="20"/>
          <w:szCs w:val="20"/>
        </w:rPr>
      </w:pPr>
      <w:r w:rsidRPr="000C4969">
        <w:rPr>
          <w:rFonts w:ascii="Verdana" w:hAnsi="Verdana"/>
          <w:b/>
          <w:i/>
          <w:iCs/>
          <w:sz w:val="20"/>
          <w:szCs w:val="20"/>
        </w:rPr>
        <w:t xml:space="preserve">CLÁUSULA </w:t>
      </w:r>
      <w:r w:rsidRPr="000C4969">
        <w:rPr>
          <w:rFonts w:ascii="Verdana" w:hAnsi="Verdana"/>
          <w:b/>
          <w:i/>
          <w:sz w:val="20"/>
          <w:szCs w:val="20"/>
        </w:rPr>
        <w:t>VIGESIMA – CLÁUSULA PENAL PECUNIARIA</w:t>
      </w:r>
      <w:r w:rsidRPr="000C4969">
        <w:rPr>
          <w:rFonts w:ascii="Verdana" w:hAnsi="Verdana"/>
          <w:i/>
          <w:sz w:val="20"/>
          <w:szCs w:val="20"/>
        </w:rPr>
        <w:t xml:space="preserve">: </w:t>
      </w:r>
      <w:r w:rsidR="00A73015" w:rsidRPr="00A73015">
        <w:rPr>
          <w:rFonts w:ascii="Verdana" w:hAnsi="Verdana"/>
          <w:i/>
          <w:sz w:val="20"/>
          <w:szCs w:val="20"/>
        </w:rPr>
        <w:t xml:space="preserve">La </w:t>
      </w:r>
      <w:proofErr w:type="spellStart"/>
      <w:r w:rsidR="00A73015" w:rsidRPr="00A73015">
        <w:rPr>
          <w:rFonts w:ascii="Verdana" w:hAnsi="Verdana"/>
          <w:i/>
          <w:sz w:val="20"/>
          <w:szCs w:val="20"/>
        </w:rPr>
        <w:t>causación</w:t>
      </w:r>
      <w:proofErr w:type="spellEnd"/>
      <w:r w:rsidR="00A73015" w:rsidRPr="00A73015">
        <w:rPr>
          <w:rFonts w:ascii="Verdana" w:hAnsi="Verdana"/>
          <w:i/>
          <w:sz w:val="20"/>
          <w:szCs w:val="20"/>
        </w:rPr>
        <w:t xml:space="preserve"> y efectividad de la cláusula penal pecuniaria, en caso de incumplimiento parcial, total o caducidad de las obligaciones derivadas del presente contrato y previo agotamiento del debido proceso previsto en el artículo 17 de la Ley 1150 de 2007, en concordancia con el artículo 86 de la Ley 1474 de 2011, dará lugar a que el CONTRATISTA quede obligado a pagar a favor de la AGENCIA LOGÍSTICA, a título de pena y no de indemnización una suma equivalente hasta el veinte por ciento (20%) del valor total del contrato. La cuantificación de la cláusula penal pecuniaria se efectuará atendiendo los principios de oportunidad, razonabilidad, proporcionalidad y gravedad de la inejecución, esto es, en caso que el retardo se presente sobre una parte de la obligación principal, el porcentaje pactado a título de clausula </w:t>
      </w:r>
      <w:proofErr w:type="gramStart"/>
      <w:r w:rsidR="00A73015" w:rsidRPr="00A73015">
        <w:rPr>
          <w:rFonts w:ascii="Verdana" w:hAnsi="Verdana"/>
          <w:i/>
          <w:sz w:val="20"/>
          <w:szCs w:val="20"/>
        </w:rPr>
        <w:t>penal pecuniaria</w:t>
      </w:r>
      <w:proofErr w:type="gramEnd"/>
      <w:r w:rsidR="00A73015" w:rsidRPr="00A73015">
        <w:rPr>
          <w:rFonts w:ascii="Verdana" w:hAnsi="Verdana"/>
          <w:i/>
          <w:sz w:val="20"/>
          <w:szCs w:val="20"/>
        </w:rPr>
        <w:t xml:space="preserve"> se aplicará sobre el valor del contrato pendiente por ejecutar de conformidad con lo previsto en el artículo 1.596 del Código Civil</w:t>
      </w:r>
    </w:p>
    <w:p w14:paraId="49F65CA4" w14:textId="77777777" w:rsidR="007F4532" w:rsidRPr="000C4969" w:rsidRDefault="007F4532" w:rsidP="009112FF">
      <w:pPr>
        <w:ind w:right="51"/>
        <w:jc w:val="both"/>
        <w:rPr>
          <w:rFonts w:ascii="Verdana" w:hAnsi="Verdana"/>
          <w:i/>
          <w:sz w:val="20"/>
          <w:szCs w:val="20"/>
        </w:rPr>
      </w:pPr>
      <w:r w:rsidRPr="000C4969">
        <w:rPr>
          <w:rFonts w:ascii="Verdana" w:hAnsi="Verdana"/>
          <w:b/>
          <w:i/>
          <w:sz w:val="20"/>
          <w:szCs w:val="20"/>
        </w:rPr>
        <w:t>PARÁGRAFO</w:t>
      </w:r>
      <w:r w:rsidRPr="000C4969">
        <w:rPr>
          <w:rFonts w:ascii="Verdana" w:hAnsi="Verdana"/>
          <w:i/>
          <w:sz w:val="20"/>
          <w:szCs w:val="20"/>
        </w:rPr>
        <w:t xml:space="preserve">: El </w:t>
      </w:r>
      <w:r w:rsidRPr="000C4969">
        <w:rPr>
          <w:rFonts w:ascii="Verdana" w:hAnsi="Verdana"/>
          <w:b/>
          <w:i/>
          <w:sz w:val="20"/>
          <w:szCs w:val="20"/>
        </w:rPr>
        <w:t>CONTRATISTA</w:t>
      </w:r>
      <w:r w:rsidRPr="000C4969">
        <w:rPr>
          <w:rFonts w:ascii="Verdana" w:hAnsi="Verdana"/>
          <w:i/>
          <w:sz w:val="20"/>
          <w:szCs w:val="20"/>
        </w:rPr>
        <w:t xml:space="preserve"> renuncia con su firma a la constitución en mora a que se refiere el artículo 1594 del Código Civil.</w:t>
      </w:r>
    </w:p>
    <w:p w14:paraId="1BF06A0F" w14:textId="77777777" w:rsidR="007F4532" w:rsidRPr="000C4969" w:rsidRDefault="007F4532" w:rsidP="009112FF">
      <w:pPr>
        <w:ind w:right="51"/>
        <w:jc w:val="both"/>
        <w:rPr>
          <w:rFonts w:ascii="Verdana" w:hAnsi="Verdana"/>
          <w:i/>
          <w:sz w:val="20"/>
          <w:szCs w:val="20"/>
        </w:rPr>
      </w:pPr>
      <w:r w:rsidRPr="000C4969">
        <w:rPr>
          <w:rFonts w:ascii="Verdana" w:hAnsi="Verdana"/>
          <w:i/>
          <w:sz w:val="20"/>
          <w:szCs w:val="20"/>
        </w:rPr>
        <w:t xml:space="preserve">No obstante, la </w:t>
      </w:r>
      <w:r w:rsidRPr="000C4969">
        <w:rPr>
          <w:rFonts w:ascii="Verdana" w:hAnsi="Verdana"/>
          <w:b/>
          <w:i/>
          <w:sz w:val="20"/>
          <w:szCs w:val="20"/>
        </w:rPr>
        <w:t>AGENCIA LOGÍSTICA</w:t>
      </w:r>
      <w:r w:rsidRPr="000C4969">
        <w:rPr>
          <w:rFonts w:ascii="Verdana" w:hAnsi="Verdana"/>
          <w:i/>
          <w:sz w:val="20"/>
          <w:szCs w:val="20"/>
        </w:rPr>
        <w:t xml:space="preserve"> se reserva el derecho de cobrar los perjuicios por encima del monto de lo aquí pactado, siempre que los mismos se acrediten.</w:t>
      </w:r>
    </w:p>
    <w:p w14:paraId="2B9DD920" w14:textId="77777777" w:rsidR="007F4532" w:rsidRPr="000C4969" w:rsidRDefault="007F4532" w:rsidP="009112FF">
      <w:pPr>
        <w:ind w:right="51"/>
        <w:jc w:val="both"/>
        <w:rPr>
          <w:rFonts w:ascii="Verdana" w:hAnsi="Verdana"/>
          <w:i/>
          <w:sz w:val="20"/>
          <w:szCs w:val="20"/>
        </w:rPr>
      </w:pPr>
      <w:r w:rsidRPr="000C4969">
        <w:rPr>
          <w:rFonts w:ascii="Verdana" w:hAnsi="Verdana"/>
          <w:b/>
          <w:i/>
          <w:iCs/>
          <w:sz w:val="20"/>
          <w:szCs w:val="20"/>
        </w:rPr>
        <w:t xml:space="preserve">CLÁUSULA </w:t>
      </w:r>
      <w:r w:rsidRPr="000C4969">
        <w:rPr>
          <w:rFonts w:ascii="Verdana" w:hAnsi="Verdana"/>
          <w:b/>
          <w:i/>
          <w:sz w:val="20"/>
          <w:szCs w:val="20"/>
        </w:rPr>
        <w:t xml:space="preserve">VIGESIMA PRIMERA - PAGO MULTAS Y CLÁUSULA PENAL PECUNIARIA: </w:t>
      </w:r>
      <w:r w:rsidRPr="000C4969">
        <w:rPr>
          <w:rFonts w:ascii="Verdana" w:hAnsi="Verdana"/>
          <w:i/>
          <w:sz w:val="20"/>
          <w:szCs w:val="20"/>
        </w:rPr>
        <w:t xml:space="preserve">Una vez notificada la resolución por medio de la cual se impone alguna de las sanciones antes descritas, el </w:t>
      </w:r>
      <w:r w:rsidRPr="000C4969">
        <w:rPr>
          <w:rFonts w:ascii="Verdana" w:hAnsi="Verdana"/>
          <w:b/>
          <w:i/>
          <w:sz w:val="20"/>
          <w:szCs w:val="20"/>
        </w:rPr>
        <w:t xml:space="preserve">CONTRATISTA </w:t>
      </w:r>
      <w:r w:rsidRPr="000C4969">
        <w:rPr>
          <w:rFonts w:ascii="Verdana" w:hAnsi="Verdana"/>
          <w:i/>
          <w:sz w:val="20"/>
          <w:szCs w:val="20"/>
        </w:rPr>
        <w:t xml:space="preserve">dispondrá de quince (15) días hábiles siguientes para proceder de manera voluntaria a su pago, en caso de no efectuarse, el </w:t>
      </w:r>
      <w:r w:rsidRPr="000C4969">
        <w:rPr>
          <w:rFonts w:ascii="Verdana" w:hAnsi="Verdana"/>
          <w:b/>
          <w:i/>
          <w:sz w:val="20"/>
          <w:szCs w:val="20"/>
        </w:rPr>
        <w:t>CONTRATISTA</w:t>
      </w:r>
      <w:r w:rsidRPr="000C4969">
        <w:rPr>
          <w:rFonts w:ascii="Verdana" w:hAnsi="Verdana"/>
          <w:i/>
          <w:sz w:val="20"/>
          <w:szCs w:val="20"/>
        </w:rPr>
        <w:t xml:space="preserve"> autoriza a la </w:t>
      </w:r>
      <w:r w:rsidRPr="000C4969">
        <w:rPr>
          <w:rFonts w:ascii="Verdana" w:hAnsi="Verdana"/>
          <w:b/>
          <w:i/>
          <w:sz w:val="20"/>
          <w:szCs w:val="20"/>
        </w:rPr>
        <w:t>AGENCIA LOGÍSTICA</w:t>
      </w:r>
      <w:r w:rsidRPr="000C4969">
        <w:rPr>
          <w:rFonts w:ascii="Verdana" w:hAnsi="Verdana"/>
          <w:i/>
          <w:sz w:val="20"/>
          <w:szCs w:val="20"/>
        </w:rPr>
        <w:t xml:space="preserve"> a descontarle de las sumas que le adeuden. De no existir tales saldos a su favor o de no resultar suficientes para cubrir la totalidad del valor de la sanción, la </w:t>
      </w:r>
      <w:r w:rsidRPr="000C4969">
        <w:rPr>
          <w:rFonts w:ascii="Verdana" w:hAnsi="Verdana"/>
          <w:b/>
          <w:i/>
          <w:sz w:val="20"/>
          <w:szCs w:val="20"/>
        </w:rPr>
        <w:t>AGENCIA LOGÍSTICA</w:t>
      </w:r>
      <w:r w:rsidRPr="000C4969">
        <w:rPr>
          <w:rFonts w:ascii="Verdana" w:hAnsi="Verdana"/>
          <w:i/>
          <w:sz w:val="20"/>
          <w:szCs w:val="20"/>
        </w:rPr>
        <w:t xml:space="preserve"> podrá obtener el pago de la multa y de la cláusula penal pecuniaria mediante reclamación ante la compañía de seguros, dentro del amparo de cumplimiento otorgado con la garantía, si esto último no fuere posible, se cobrará por vía ejecutiva.</w:t>
      </w:r>
    </w:p>
    <w:p w14:paraId="3B051D1D" w14:textId="77777777" w:rsidR="007F4532" w:rsidRPr="000C4969" w:rsidRDefault="007F4532" w:rsidP="009112FF">
      <w:pPr>
        <w:ind w:right="51"/>
        <w:jc w:val="both"/>
        <w:rPr>
          <w:rFonts w:ascii="Verdana" w:hAnsi="Verdana"/>
          <w:i/>
          <w:sz w:val="20"/>
          <w:szCs w:val="20"/>
        </w:rPr>
      </w:pPr>
      <w:r w:rsidRPr="000C4969">
        <w:rPr>
          <w:rFonts w:ascii="Verdana" w:hAnsi="Verdana"/>
          <w:b/>
          <w:i/>
          <w:sz w:val="20"/>
          <w:szCs w:val="20"/>
        </w:rPr>
        <w:t xml:space="preserve">PARÁGRAFO: </w:t>
      </w:r>
      <w:r w:rsidRPr="000C4969">
        <w:rPr>
          <w:rFonts w:ascii="Verdana" w:hAnsi="Verdana"/>
          <w:i/>
          <w:sz w:val="20"/>
          <w:szCs w:val="20"/>
        </w:rPr>
        <w:t xml:space="preserve">Las multas y la cláusula penal pecuniaria no serán reintegrables aún en el supuesto que el </w:t>
      </w:r>
      <w:r w:rsidRPr="000C4969">
        <w:rPr>
          <w:rFonts w:ascii="Verdana" w:hAnsi="Verdana"/>
          <w:b/>
          <w:i/>
          <w:sz w:val="20"/>
          <w:szCs w:val="20"/>
        </w:rPr>
        <w:t xml:space="preserve">CONTRATISTA </w:t>
      </w:r>
      <w:r w:rsidRPr="000C4969">
        <w:rPr>
          <w:rFonts w:ascii="Verdana" w:hAnsi="Verdana"/>
          <w:i/>
          <w:sz w:val="20"/>
          <w:szCs w:val="20"/>
        </w:rPr>
        <w:t xml:space="preserve">dé cumplimiento posterior a la obligación incumplida. </w:t>
      </w:r>
    </w:p>
    <w:p w14:paraId="3E94DF26" w14:textId="77777777" w:rsidR="007F4532" w:rsidRPr="000C4969" w:rsidRDefault="007F4532" w:rsidP="009112FF">
      <w:pPr>
        <w:ind w:right="51"/>
        <w:jc w:val="both"/>
        <w:rPr>
          <w:rFonts w:ascii="Verdana" w:hAnsi="Verdana"/>
          <w:i/>
          <w:sz w:val="20"/>
          <w:szCs w:val="20"/>
        </w:rPr>
      </w:pPr>
      <w:r w:rsidRPr="000C4969">
        <w:rPr>
          <w:rFonts w:ascii="Verdana" w:hAnsi="Verdana"/>
          <w:i/>
          <w:sz w:val="20"/>
          <w:szCs w:val="20"/>
        </w:rPr>
        <w:t xml:space="preserve">Lo anterior, con fundamento en el principio de autonomía de la voluntad de las partes. </w:t>
      </w:r>
    </w:p>
    <w:p w14:paraId="1FF88B5F" w14:textId="77777777" w:rsidR="007F4532" w:rsidRPr="000C4969" w:rsidRDefault="007F4532" w:rsidP="009112FF">
      <w:pPr>
        <w:ind w:right="51"/>
        <w:jc w:val="both"/>
        <w:rPr>
          <w:rFonts w:ascii="Verdana" w:hAnsi="Verdana"/>
          <w:i/>
          <w:sz w:val="20"/>
          <w:szCs w:val="20"/>
        </w:rPr>
      </w:pPr>
      <w:r w:rsidRPr="000C4969">
        <w:rPr>
          <w:rFonts w:ascii="Verdana" w:hAnsi="Verdana"/>
          <w:b/>
          <w:i/>
          <w:sz w:val="20"/>
          <w:szCs w:val="20"/>
        </w:rPr>
        <w:t xml:space="preserve">CLÁUSULA VIGÉSIMA SEGUNDA - PROCEDIMIENTO DEBIDO PROCESO PARA IMPOSICIÓN DE MULTAS Y SANCIONES: </w:t>
      </w:r>
      <w:r w:rsidRPr="000C4969">
        <w:rPr>
          <w:rFonts w:ascii="Verdana" w:hAnsi="Verdana"/>
          <w:i/>
          <w:sz w:val="20"/>
          <w:szCs w:val="20"/>
        </w:rPr>
        <w:t>La declaración e imposición de multas y exigencias de la cláusula Penal Pecuniaria se harán cumpliendo el procedimiento establecido en la Ley 1150 de 2007 artículo 17, artículo 86 de la Ley 1474 de 2011 y demás normatividad vigente.</w:t>
      </w:r>
    </w:p>
    <w:p w14:paraId="44308F71" w14:textId="77777777" w:rsidR="007F4532" w:rsidRPr="000C4969" w:rsidRDefault="007F4532" w:rsidP="009112FF">
      <w:pPr>
        <w:ind w:right="51"/>
        <w:jc w:val="both"/>
        <w:rPr>
          <w:rFonts w:ascii="Verdana" w:hAnsi="Verdana"/>
          <w:i/>
          <w:sz w:val="20"/>
          <w:szCs w:val="20"/>
        </w:rPr>
      </w:pPr>
      <w:r w:rsidRPr="000C4969">
        <w:rPr>
          <w:rFonts w:ascii="Verdana" w:hAnsi="Verdana"/>
          <w:b/>
          <w:i/>
          <w:sz w:val="20"/>
          <w:szCs w:val="20"/>
        </w:rPr>
        <w:t xml:space="preserve">CLÁUSULA VIGÉSIMA TERCERA </w:t>
      </w:r>
      <w:r w:rsidRPr="000C4969">
        <w:rPr>
          <w:rFonts w:ascii="Verdana" w:hAnsi="Verdana"/>
          <w:b/>
          <w:i/>
          <w:iCs/>
          <w:sz w:val="20"/>
          <w:szCs w:val="20"/>
        </w:rPr>
        <w:t>- C</w:t>
      </w:r>
      <w:r w:rsidRPr="000C4969">
        <w:rPr>
          <w:rFonts w:ascii="Verdana" w:hAnsi="Verdana"/>
          <w:b/>
          <w:i/>
          <w:sz w:val="20"/>
          <w:szCs w:val="20"/>
        </w:rPr>
        <w:t>ADUCIDAD ADMINISTRATIVA</w:t>
      </w:r>
      <w:r w:rsidRPr="000C4969">
        <w:rPr>
          <w:rFonts w:ascii="Verdana" w:hAnsi="Verdana"/>
          <w:i/>
          <w:sz w:val="20"/>
          <w:szCs w:val="20"/>
        </w:rPr>
        <w:t>:</w:t>
      </w:r>
      <w:r w:rsidRPr="000C4969">
        <w:rPr>
          <w:rFonts w:ascii="Verdana" w:hAnsi="Verdana"/>
          <w:b/>
          <w:i/>
          <w:sz w:val="20"/>
          <w:szCs w:val="20"/>
        </w:rPr>
        <w:t xml:space="preserve"> </w:t>
      </w:r>
      <w:r w:rsidRPr="000C4969">
        <w:rPr>
          <w:rFonts w:ascii="Verdana" w:hAnsi="Verdana"/>
          <w:i/>
          <w:sz w:val="20"/>
          <w:szCs w:val="20"/>
        </w:rPr>
        <w:t xml:space="preserve">Si se presenta algún hecho constitutivo de incumplimiento de las obligaciones a cargo del </w:t>
      </w:r>
      <w:r w:rsidRPr="000C4969">
        <w:rPr>
          <w:rFonts w:ascii="Verdana" w:hAnsi="Verdana"/>
          <w:b/>
          <w:i/>
          <w:sz w:val="20"/>
          <w:szCs w:val="20"/>
        </w:rPr>
        <w:t>CONTRATISTA</w:t>
      </w:r>
      <w:r w:rsidRPr="000C4969">
        <w:rPr>
          <w:rFonts w:ascii="Verdana" w:hAnsi="Verdana"/>
          <w:i/>
          <w:sz w:val="20"/>
          <w:szCs w:val="20"/>
        </w:rPr>
        <w:t xml:space="preserve">, que afecte grave y directamente la ejecución del presente contrato y evidencie que puede conducir a su paralización, la </w:t>
      </w:r>
      <w:r w:rsidRPr="000C4969">
        <w:rPr>
          <w:rFonts w:ascii="Verdana" w:hAnsi="Verdana"/>
          <w:b/>
          <w:i/>
          <w:sz w:val="20"/>
          <w:szCs w:val="20"/>
        </w:rPr>
        <w:t>AGENCIA LOGÍSTICA</w:t>
      </w:r>
      <w:r w:rsidRPr="000C4969">
        <w:rPr>
          <w:rFonts w:ascii="Verdana" w:hAnsi="Verdana"/>
          <w:i/>
          <w:sz w:val="20"/>
          <w:szCs w:val="20"/>
        </w:rPr>
        <w:t xml:space="preserve"> por medio de acto administrativo debidamente motivado podrá decretar la caducidad y ordenar la liquidación en el estado en que se encuentre, todo de conformidad con el artículo 18 de la Ley 80 de 1993. </w:t>
      </w:r>
    </w:p>
    <w:p w14:paraId="7341C412" w14:textId="77777777" w:rsidR="007F4532" w:rsidRPr="000C4969" w:rsidRDefault="007F4532" w:rsidP="009112FF">
      <w:pPr>
        <w:ind w:right="51"/>
        <w:jc w:val="both"/>
        <w:rPr>
          <w:rFonts w:ascii="Verdana" w:hAnsi="Verdana"/>
          <w:i/>
          <w:sz w:val="20"/>
          <w:szCs w:val="20"/>
        </w:rPr>
      </w:pPr>
      <w:r w:rsidRPr="000C4969">
        <w:rPr>
          <w:rFonts w:ascii="Verdana" w:hAnsi="Verdana"/>
          <w:i/>
          <w:sz w:val="20"/>
          <w:szCs w:val="20"/>
        </w:rPr>
        <w:lastRenderedPageBreak/>
        <w:t xml:space="preserve">Ejecutoriada la resolución de caducidad, el presente contrato quedará definitivamente terminado y el </w:t>
      </w:r>
      <w:r w:rsidRPr="000C4969">
        <w:rPr>
          <w:rFonts w:ascii="Verdana" w:hAnsi="Verdana"/>
          <w:b/>
          <w:i/>
          <w:sz w:val="20"/>
          <w:szCs w:val="20"/>
        </w:rPr>
        <w:t>CONTRATISTA</w:t>
      </w:r>
      <w:r w:rsidRPr="000C4969">
        <w:rPr>
          <w:rFonts w:ascii="Verdana" w:hAnsi="Verdana"/>
          <w:i/>
          <w:sz w:val="20"/>
          <w:szCs w:val="20"/>
        </w:rPr>
        <w:t xml:space="preserve"> no tendrá derecho a reclamar indemnización alguna. </w:t>
      </w:r>
    </w:p>
    <w:p w14:paraId="092A809B" w14:textId="77777777" w:rsidR="007F4532" w:rsidRPr="000C4969" w:rsidRDefault="007F4532" w:rsidP="009112FF">
      <w:pPr>
        <w:ind w:right="51"/>
        <w:jc w:val="both"/>
        <w:rPr>
          <w:rFonts w:ascii="Verdana" w:hAnsi="Verdana"/>
          <w:i/>
          <w:sz w:val="20"/>
          <w:szCs w:val="20"/>
        </w:rPr>
      </w:pPr>
      <w:r w:rsidRPr="000C4969">
        <w:rPr>
          <w:rFonts w:ascii="Verdana" w:hAnsi="Verdana"/>
          <w:i/>
          <w:sz w:val="20"/>
          <w:szCs w:val="20"/>
        </w:rPr>
        <w:t xml:space="preserve">La </w:t>
      </w:r>
      <w:r w:rsidRPr="000C4969">
        <w:rPr>
          <w:rFonts w:ascii="Verdana" w:hAnsi="Verdana"/>
          <w:b/>
          <w:i/>
          <w:sz w:val="20"/>
          <w:szCs w:val="20"/>
        </w:rPr>
        <w:t>AGENCIA LOGÍSTICA</w:t>
      </w:r>
      <w:r w:rsidRPr="000C4969">
        <w:rPr>
          <w:rFonts w:ascii="Verdana" w:hAnsi="Verdana"/>
          <w:i/>
          <w:sz w:val="20"/>
          <w:szCs w:val="20"/>
        </w:rPr>
        <w:t xml:space="preserve">, hará efectiva la garantía pactada en el mismo, así como el valor de la penal pecuniaria y procederá a su liquidación. Para efectos de esta liquidación, el </w:t>
      </w:r>
      <w:r w:rsidRPr="000C4969">
        <w:rPr>
          <w:rFonts w:ascii="Verdana" w:hAnsi="Verdana"/>
          <w:b/>
          <w:i/>
          <w:sz w:val="20"/>
          <w:szCs w:val="20"/>
        </w:rPr>
        <w:t>CONTRATISTA</w:t>
      </w:r>
      <w:r w:rsidRPr="000C4969">
        <w:rPr>
          <w:rFonts w:ascii="Verdana" w:hAnsi="Verdana"/>
          <w:i/>
          <w:sz w:val="20"/>
          <w:szCs w:val="20"/>
        </w:rPr>
        <w:t xml:space="preserve"> devolverá a la </w:t>
      </w:r>
      <w:r w:rsidRPr="000C4969">
        <w:rPr>
          <w:rFonts w:ascii="Verdana" w:hAnsi="Verdana"/>
          <w:b/>
          <w:i/>
          <w:sz w:val="20"/>
          <w:szCs w:val="20"/>
        </w:rPr>
        <w:t>AGENCIA LOGÍSTICA</w:t>
      </w:r>
      <w:r w:rsidRPr="000C4969">
        <w:rPr>
          <w:rFonts w:ascii="Verdana" w:hAnsi="Verdana"/>
          <w:i/>
          <w:sz w:val="20"/>
          <w:szCs w:val="20"/>
        </w:rPr>
        <w:t xml:space="preserve"> los dineros que hubiere recibido por concepto de este contrato, previa deducción de los servicios prestados por aquel y recibidos a satisfacción por la </w:t>
      </w:r>
      <w:r w:rsidRPr="000C4969">
        <w:rPr>
          <w:rFonts w:ascii="Verdana" w:hAnsi="Verdana"/>
          <w:b/>
          <w:i/>
          <w:sz w:val="20"/>
          <w:szCs w:val="20"/>
        </w:rPr>
        <w:t>AGENCIA LOGÍSTICA</w:t>
      </w:r>
      <w:r w:rsidRPr="000C4969">
        <w:rPr>
          <w:rFonts w:ascii="Verdana" w:hAnsi="Verdana"/>
          <w:i/>
          <w:sz w:val="20"/>
          <w:szCs w:val="20"/>
        </w:rPr>
        <w:t xml:space="preserve"> conforme a la cláusula primera del presente contrato. En el acta de liquidación se determinarán las obligaciones a cargo de las partes, teniendo en cuenta el valor de las sanciones por aplicar o las indemnizaciones a cargo de El </w:t>
      </w:r>
      <w:r w:rsidRPr="000C4969">
        <w:rPr>
          <w:rFonts w:ascii="Verdana" w:hAnsi="Verdana"/>
          <w:b/>
          <w:i/>
          <w:sz w:val="20"/>
          <w:szCs w:val="20"/>
        </w:rPr>
        <w:t>CONTRATISTA</w:t>
      </w:r>
      <w:r w:rsidRPr="000C4969">
        <w:rPr>
          <w:rFonts w:ascii="Verdana" w:hAnsi="Verdana"/>
          <w:i/>
          <w:sz w:val="20"/>
          <w:szCs w:val="20"/>
        </w:rPr>
        <w:t>, si a esto hubiere lugar y la fecha de pago.</w:t>
      </w:r>
    </w:p>
    <w:p w14:paraId="60BD18BF" w14:textId="77777777" w:rsidR="007F4532" w:rsidRPr="000C4969" w:rsidRDefault="007F4532" w:rsidP="009112FF">
      <w:pPr>
        <w:ind w:right="51"/>
        <w:jc w:val="both"/>
        <w:rPr>
          <w:rFonts w:ascii="Verdana" w:hAnsi="Verdana"/>
          <w:i/>
          <w:sz w:val="20"/>
          <w:szCs w:val="20"/>
        </w:rPr>
      </w:pPr>
      <w:r w:rsidRPr="000C4969">
        <w:rPr>
          <w:rFonts w:ascii="Verdana" w:hAnsi="Verdana"/>
          <w:b/>
          <w:i/>
          <w:iCs/>
          <w:sz w:val="20"/>
          <w:szCs w:val="20"/>
        </w:rPr>
        <w:t>CLÁUSULA</w:t>
      </w:r>
      <w:r w:rsidRPr="000C4969">
        <w:rPr>
          <w:rFonts w:ascii="Verdana" w:hAnsi="Verdana"/>
          <w:b/>
          <w:i/>
          <w:sz w:val="20"/>
          <w:szCs w:val="20"/>
        </w:rPr>
        <w:t xml:space="preserve"> VIGÉSIMA CUARTA - INTERPRETACIÓN, MODIFICACIÓN Y TERMINACIÓN UNILATERALES</w:t>
      </w:r>
      <w:r w:rsidRPr="000C4969">
        <w:rPr>
          <w:rFonts w:ascii="Verdana" w:hAnsi="Verdana"/>
          <w:i/>
          <w:sz w:val="20"/>
          <w:szCs w:val="20"/>
        </w:rPr>
        <w:t xml:space="preserve">: Las partes contratantes incorporan en este contrato los principios de interpretación, modificación y terminación unilaterales y caducidad administrativa previstos en los artículos 15, 16, 17 y 18 respectivamente de la Ley 80 de 1993; la </w:t>
      </w:r>
      <w:r w:rsidRPr="000C4969">
        <w:rPr>
          <w:rFonts w:ascii="Verdana" w:hAnsi="Verdana"/>
          <w:b/>
          <w:i/>
          <w:sz w:val="20"/>
          <w:szCs w:val="20"/>
        </w:rPr>
        <w:t>AGENCIA LOGÍSTICA</w:t>
      </w:r>
      <w:r w:rsidRPr="000C4969">
        <w:rPr>
          <w:rFonts w:ascii="Verdana" w:hAnsi="Verdana"/>
          <w:i/>
          <w:sz w:val="20"/>
          <w:szCs w:val="20"/>
        </w:rPr>
        <w:t xml:space="preserve"> podrá hacer uso de las facultades excepcionales allí previstas.</w:t>
      </w:r>
    </w:p>
    <w:p w14:paraId="1D907317" w14:textId="77777777" w:rsidR="007F4532" w:rsidRPr="000C4969" w:rsidRDefault="007F4532" w:rsidP="009112FF">
      <w:pPr>
        <w:ind w:right="51"/>
        <w:jc w:val="both"/>
        <w:rPr>
          <w:rFonts w:ascii="Verdana" w:hAnsi="Verdana"/>
          <w:bCs/>
          <w:i/>
          <w:sz w:val="20"/>
          <w:szCs w:val="20"/>
        </w:rPr>
      </w:pPr>
      <w:r w:rsidRPr="000C4969">
        <w:rPr>
          <w:rFonts w:ascii="Verdana" w:hAnsi="Verdana"/>
          <w:b/>
          <w:i/>
          <w:iCs/>
          <w:sz w:val="20"/>
          <w:szCs w:val="20"/>
        </w:rPr>
        <w:t>CLÁUSULA</w:t>
      </w:r>
      <w:r w:rsidRPr="000C4969">
        <w:rPr>
          <w:rFonts w:ascii="Verdana" w:hAnsi="Verdana"/>
          <w:b/>
          <w:i/>
          <w:sz w:val="20"/>
          <w:szCs w:val="20"/>
        </w:rPr>
        <w:t xml:space="preserve"> VIGÉSIMA QUINTA – FUERZA MAYOR O CASO FORTUITO: </w:t>
      </w:r>
      <w:r w:rsidRPr="000C4969">
        <w:rPr>
          <w:rFonts w:ascii="Verdana" w:hAnsi="Verdana"/>
          <w:i/>
          <w:sz w:val="20"/>
          <w:szCs w:val="20"/>
        </w:rPr>
        <w:t xml:space="preserve">Las partes no serán responsables ni se considera que han incurrido en incumplimiento de sus obligaciones recíprocamente adquiridas, si se presentaren durante su ejecución del contrato, circunstancias de fuerza mayor o caso fortuito, de conformidad con las definiciones del artículo 1° de la Ley 95 de 1890 y lo establecido para el efecto por la ley civil. El </w:t>
      </w:r>
      <w:r w:rsidRPr="000C4969">
        <w:rPr>
          <w:rFonts w:ascii="Verdana" w:hAnsi="Verdana"/>
          <w:b/>
          <w:i/>
          <w:sz w:val="20"/>
          <w:szCs w:val="20"/>
        </w:rPr>
        <w:t xml:space="preserve">CONTRATISTA </w:t>
      </w:r>
      <w:r w:rsidRPr="000C4969">
        <w:rPr>
          <w:rFonts w:ascii="Verdana" w:hAnsi="Verdana"/>
          <w:i/>
          <w:sz w:val="20"/>
          <w:szCs w:val="20"/>
        </w:rPr>
        <w:t xml:space="preserve">se obliga a notificar por escrito a la </w:t>
      </w:r>
      <w:r w:rsidRPr="000C4969">
        <w:rPr>
          <w:rFonts w:ascii="Verdana" w:hAnsi="Verdana"/>
          <w:b/>
          <w:i/>
          <w:sz w:val="20"/>
          <w:szCs w:val="20"/>
        </w:rPr>
        <w:t>AGENCIA LOGÍSTICA</w:t>
      </w:r>
      <w:r w:rsidRPr="000C4969">
        <w:rPr>
          <w:rFonts w:ascii="Verdana" w:hAnsi="Verdana"/>
          <w:i/>
          <w:sz w:val="20"/>
          <w:szCs w:val="20"/>
        </w:rPr>
        <w:t xml:space="preserve"> las circunstancias de fuerza mayor o caso fortuito acompañando la exposición de los motivos correspondientes la cual se presentará dentro de los cinco (5) días hábiles siguientes a la ocurrencia de las posibles causas de la demora cuando esto sea posible. </w:t>
      </w:r>
    </w:p>
    <w:p w14:paraId="015770D6" w14:textId="77777777" w:rsidR="007F4532" w:rsidRPr="000C4969" w:rsidRDefault="007F4532" w:rsidP="009112FF">
      <w:pPr>
        <w:ind w:right="51"/>
        <w:jc w:val="both"/>
        <w:rPr>
          <w:rFonts w:ascii="Verdana" w:hAnsi="Verdana"/>
          <w:bCs/>
          <w:i/>
          <w:sz w:val="20"/>
          <w:szCs w:val="20"/>
        </w:rPr>
      </w:pPr>
      <w:r w:rsidRPr="000C4969">
        <w:rPr>
          <w:rFonts w:ascii="Verdana" w:hAnsi="Verdana"/>
          <w:i/>
          <w:sz w:val="20"/>
          <w:szCs w:val="20"/>
        </w:rPr>
        <w:t xml:space="preserve">Así mismo, el </w:t>
      </w:r>
      <w:r w:rsidRPr="000C4969">
        <w:rPr>
          <w:rFonts w:ascii="Verdana" w:hAnsi="Verdana"/>
          <w:b/>
          <w:i/>
          <w:sz w:val="20"/>
          <w:szCs w:val="20"/>
        </w:rPr>
        <w:t xml:space="preserve">CONTRATISTA </w:t>
      </w:r>
      <w:r w:rsidRPr="000C4969">
        <w:rPr>
          <w:rFonts w:ascii="Verdana" w:hAnsi="Verdana"/>
          <w:i/>
          <w:sz w:val="20"/>
          <w:szCs w:val="20"/>
        </w:rPr>
        <w:t xml:space="preserve">acompañará a la mencionada notificación todos los documentos soporte, debidamente aceptados por </w:t>
      </w:r>
      <w:r w:rsidRPr="000C4969">
        <w:rPr>
          <w:rFonts w:ascii="Verdana" w:hAnsi="Verdana"/>
          <w:i/>
          <w:iCs/>
          <w:sz w:val="20"/>
          <w:szCs w:val="20"/>
        </w:rPr>
        <w:t xml:space="preserve">el Supervisor, </w:t>
      </w:r>
      <w:r w:rsidRPr="000C4969">
        <w:rPr>
          <w:rFonts w:ascii="Verdana" w:hAnsi="Verdana"/>
          <w:i/>
          <w:sz w:val="20"/>
          <w:szCs w:val="20"/>
        </w:rPr>
        <w:t xml:space="preserve">que acrediten o justifiquen la demora ocasionada por la fuerza mayor o el caso fortuito, manifestando el tiempo dentro del cual cumplirá su obligación. En caso de persistencia de la causal o causales de fuerza mayor o caso fortuito, el </w:t>
      </w:r>
      <w:r w:rsidRPr="000C4969">
        <w:rPr>
          <w:rFonts w:ascii="Verdana" w:hAnsi="Verdana"/>
          <w:b/>
          <w:i/>
          <w:sz w:val="20"/>
          <w:szCs w:val="20"/>
        </w:rPr>
        <w:t>CONTRATISTA</w:t>
      </w:r>
      <w:r w:rsidRPr="000C4969">
        <w:rPr>
          <w:rFonts w:ascii="Verdana" w:hAnsi="Verdana"/>
          <w:i/>
          <w:sz w:val="20"/>
          <w:szCs w:val="20"/>
        </w:rPr>
        <w:t xml:space="preserve"> informará por escrito a la </w:t>
      </w:r>
      <w:r w:rsidRPr="000C4969">
        <w:rPr>
          <w:rFonts w:ascii="Verdana" w:hAnsi="Verdana"/>
          <w:b/>
          <w:i/>
          <w:sz w:val="20"/>
          <w:szCs w:val="20"/>
        </w:rPr>
        <w:t>AGENCIA LOGÍSTICA</w:t>
      </w:r>
      <w:r w:rsidRPr="000C4969">
        <w:rPr>
          <w:rFonts w:ascii="Verdana" w:hAnsi="Verdana"/>
          <w:i/>
          <w:sz w:val="20"/>
          <w:szCs w:val="20"/>
        </w:rPr>
        <w:t xml:space="preserve">, dicha circunstancia o circunstancias cada quince (15) días hábiles siguientes hasta por un término máximo de sesenta (60) días hábiles; vencidos los cuales la </w:t>
      </w:r>
      <w:r w:rsidRPr="000C4969">
        <w:rPr>
          <w:rFonts w:ascii="Verdana" w:hAnsi="Verdana"/>
          <w:b/>
          <w:i/>
          <w:sz w:val="20"/>
          <w:szCs w:val="20"/>
        </w:rPr>
        <w:t>AGENCIA LOGÍSTICA</w:t>
      </w:r>
      <w:r w:rsidRPr="000C4969">
        <w:rPr>
          <w:rFonts w:ascii="Verdana" w:hAnsi="Verdana"/>
          <w:i/>
          <w:sz w:val="20"/>
          <w:szCs w:val="20"/>
        </w:rPr>
        <w:t xml:space="preserve"> podrá dar por terminado el presente contrato de forma unilateral por medio de un acto administrativo de terminación, el cual será notificado al </w:t>
      </w:r>
      <w:r w:rsidRPr="000C4969">
        <w:rPr>
          <w:rFonts w:ascii="Verdana" w:hAnsi="Verdana"/>
          <w:b/>
          <w:i/>
          <w:sz w:val="20"/>
          <w:szCs w:val="20"/>
        </w:rPr>
        <w:t xml:space="preserve">CONTRATISTA </w:t>
      </w:r>
      <w:r w:rsidRPr="000C4969">
        <w:rPr>
          <w:rFonts w:ascii="Verdana" w:hAnsi="Verdana"/>
          <w:i/>
          <w:sz w:val="20"/>
          <w:szCs w:val="20"/>
        </w:rPr>
        <w:t xml:space="preserve">sin que haya lugar a sanción alguna para éste. </w:t>
      </w:r>
    </w:p>
    <w:p w14:paraId="4883B2D2" w14:textId="77777777" w:rsidR="007F4532" w:rsidRPr="000C4969" w:rsidRDefault="007F4532" w:rsidP="009112FF">
      <w:pPr>
        <w:ind w:right="51"/>
        <w:jc w:val="both"/>
        <w:rPr>
          <w:rFonts w:ascii="Verdana" w:hAnsi="Verdana"/>
          <w:bCs/>
          <w:i/>
          <w:sz w:val="20"/>
          <w:szCs w:val="20"/>
        </w:rPr>
      </w:pPr>
      <w:r w:rsidRPr="000C4969">
        <w:rPr>
          <w:rFonts w:ascii="Verdana" w:hAnsi="Verdana"/>
          <w:i/>
          <w:sz w:val="20"/>
          <w:szCs w:val="20"/>
        </w:rPr>
        <w:t xml:space="preserve">Cuando las circunstancias de fuerza mayor o caso fortuito debidamente comprobadas no excedieren de sesenta (60) hábiles días, se levantará un acta suscrita por las partes contratantes con el fin de suspender los términos de </w:t>
      </w:r>
      <w:proofErr w:type="gramStart"/>
      <w:r w:rsidRPr="000C4969">
        <w:rPr>
          <w:rFonts w:ascii="Verdana" w:hAnsi="Verdana"/>
          <w:i/>
          <w:sz w:val="20"/>
          <w:szCs w:val="20"/>
        </w:rPr>
        <w:t>éste</w:t>
      </w:r>
      <w:proofErr w:type="gramEnd"/>
      <w:r w:rsidRPr="000C4969">
        <w:rPr>
          <w:rFonts w:ascii="Verdana" w:hAnsi="Verdana"/>
          <w:i/>
          <w:sz w:val="20"/>
          <w:szCs w:val="20"/>
        </w:rPr>
        <w:t xml:space="preserve"> contrato y desaparecida la causal de fuerza mayor o caso fortuito se reiniciará la ejecución del mismo, mediante acta suscrita entre las partes. Evento en el cual el </w:t>
      </w:r>
      <w:r w:rsidRPr="000C4969">
        <w:rPr>
          <w:rFonts w:ascii="Verdana" w:hAnsi="Verdana"/>
          <w:b/>
          <w:i/>
          <w:sz w:val="20"/>
          <w:szCs w:val="20"/>
        </w:rPr>
        <w:t>CONTRATISTA</w:t>
      </w:r>
      <w:r w:rsidRPr="000C4969">
        <w:rPr>
          <w:rFonts w:ascii="Verdana" w:hAnsi="Verdana"/>
          <w:i/>
          <w:sz w:val="20"/>
          <w:szCs w:val="20"/>
        </w:rPr>
        <w:t xml:space="preserve"> se obliga a prorrogar igualmente la vigencia de la garantía que ampara el objeto contractual.</w:t>
      </w:r>
    </w:p>
    <w:p w14:paraId="085D2637" w14:textId="77777777" w:rsidR="007F4532" w:rsidRPr="000C4969" w:rsidRDefault="007F4532" w:rsidP="009112FF">
      <w:pPr>
        <w:ind w:right="51"/>
        <w:jc w:val="both"/>
        <w:rPr>
          <w:rFonts w:ascii="Verdana" w:hAnsi="Verdana"/>
          <w:bCs/>
          <w:i/>
          <w:sz w:val="20"/>
          <w:szCs w:val="20"/>
        </w:rPr>
      </w:pPr>
      <w:r w:rsidRPr="000C4969">
        <w:rPr>
          <w:rFonts w:ascii="Verdana" w:hAnsi="Verdana"/>
          <w:b/>
          <w:i/>
          <w:iCs/>
          <w:sz w:val="20"/>
          <w:szCs w:val="20"/>
        </w:rPr>
        <w:lastRenderedPageBreak/>
        <w:t>CLÁUSULA</w:t>
      </w:r>
      <w:r w:rsidRPr="000C4969">
        <w:rPr>
          <w:rFonts w:ascii="Verdana" w:hAnsi="Verdana"/>
          <w:b/>
          <w:i/>
          <w:sz w:val="20"/>
          <w:szCs w:val="20"/>
        </w:rPr>
        <w:t xml:space="preserve"> VIGÉSIMA SEXTA – SOLUCIÓN DE CONFLICTOS</w:t>
      </w:r>
      <w:r w:rsidRPr="000C4969">
        <w:rPr>
          <w:rFonts w:ascii="Verdana" w:hAnsi="Verdana"/>
          <w:i/>
          <w:sz w:val="20"/>
          <w:szCs w:val="20"/>
        </w:rPr>
        <w:t>:</w:t>
      </w:r>
      <w:r w:rsidRPr="000C4969">
        <w:rPr>
          <w:rFonts w:ascii="Verdana" w:hAnsi="Verdana"/>
          <w:b/>
          <w:i/>
          <w:sz w:val="20"/>
          <w:szCs w:val="20"/>
        </w:rPr>
        <w:t xml:space="preserve"> </w:t>
      </w:r>
      <w:r w:rsidRPr="000C4969">
        <w:rPr>
          <w:rFonts w:ascii="Verdana" w:hAnsi="Verdana"/>
          <w:i/>
          <w:sz w:val="20"/>
          <w:szCs w:val="20"/>
        </w:rPr>
        <w:t>Conforme al artículo 68 de la Ley 80 de 1993, las partes podrán utilizar los mecanismos de solución previstos en la mencionada</w:t>
      </w:r>
      <w:r w:rsidRPr="000C4969">
        <w:rPr>
          <w:rFonts w:ascii="Verdana" w:hAnsi="Verdana"/>
          <w:b/>
          <w:i/>
          <w:sz w:val="20"/>
          <w:szCs w:val="20"/>
        </w:rPr>
        <w:t xml:space="preserve"> </w:t>
      </w:r>
      <w:r w:rsidRPr="000C4969">
        <w:rPr>
          <w:rFonts w:ascii="Verdana" w:hAnsi="Verdana"/>
          <w:i/>
          <w:sz w:val="20"/>
          <w:szCs w:val="20"/>
        </w:rPr>
        <w:t xml:space="preserve">ley, excepto la cláusula compromisoria, habida consideración que el artículo 70 de la Ley 80/93 fue derogado por el artículo 118 de la Ley 1563/12. </w:t>
      </w:r>
    </w:p>
    <w:p w14:paraId="3C7A4B25" w14:textId="77777777" w:rsidR="007F4532" w:rsidRPr="000C4969" w:rsidRDefault="007F4532" w:rsidP="009112FF">
      <w:pPr>
        <w:ind w:right="51"/>
        <w:jc w:val="both"/>
        <w:rPr>
          <w:rFonts w:ascii="Verdana" w:hAnsi="Verdana"/>
          <w:i/>
          <w:sz w:val="20"/>
          <w:szCs w:val="20"/>
        </w:rPr>
      </w:pPr>
      <w:r w:rsidRPr="000C4969">
        <w:rPr>
          <w:rFonts w:ascii="Verdana" w:hAnsi="Verdana"/>
          <w:b/>
          <w:i/>
          <w:iCs/>
          <w:sz w:val="20"/>
          <w:szCs w:val="20"/>
        </w:rPr>
        <w:t>CLÁUSULA VIGÉSIMA SEPTIMA - ACTA DE LIQUIDACIÓN DEL CONTRATO</w:t>
      </w:r>
      <w:r w:rsidRPr="000C4969">
        <w:rPr>
          <w:rFonts w:ascii="Verdana" w:hAnsi="Verdana"/>
          <w:i/>
          <w:iCs/>
          <w:sz w:val="20"/>
          <w:szCs w:val="20"/>
        </w:rPr>
        <w:t>:</w:t>
      </w:r>
      <w:r w:rsidRPr="000C4969">
        <w:rPr>
          <w:rFonts w:ascii="Verdana" w:hAnsi="Verdana"/>
          <w:i/>
          <w:sz w:val="20"/>
          <w:szCs w:val="20"/>
        </w:rPr>
        <w:t xml:space="preserve"> Realizadas las actas de entrega a satisfacción del contrato de obra y una vez efectuados todos los pagos correspondientes y encontrándose a paz y salvo las partes por todo concepto, se procederá a diligenciar el formato de acta de liquidación de acuerdo a lo establecido en el Manual de Procesos y Procedimientos de la </w:t>
      </w:r>
      <w:r w:rsidRPr="000C4969">
        <w:rPr>
          <w:rFonts w:ascii="Verdana" w:hAnsi="Verdana"/>
          <w:b/>
          <w:i/>
          <w:sz w:val="20"/>
          <w:szCs w:val="20"/>
        </w:rPr>
        <w:t>AGENCIA LOGÍSTICA</w:t>
      </w:r>
      <w:r w:rsidRPr="000C4969">
        <w:rPr>
          <w:rFonts w:ascii="Verdana" w:hAnsi="Verdana"/>
          <w:i/>
          <w:sz w:val="20"/>
          <w:szCs w:val="20"/>
        </w:rPr>
        <w:t xml:space="preserve">, de lo contrario se procederá con lo manifestado en la Ley 80 de 1993, Ley 1150 de 2007 y Decreto 019 de 2012. </w:t>
      </w:r>
    </w:p>
    <w:p w14:paraId="63D24ABA" w14:textId="77777777" w:rsidR="007F4532" w:rsidRPr="000C4969" w:rsidRDefault="007F4532" w:rsidP="009112FF">
      <w:pPr>
        <w:ind w:right="51"/>
        <w:jc w:val="both"/>
        <w:rPr>
          <w:rFonts w:ascii="Verdana" w:hAnsi="Verdana"/>
          <w:i/>
          <w:sz w:val="20"/>
          <w:szCs w:val="20"/>
        </w:rPr>
      </w:pPr>
      <w:r w:rsidRPr="000C4969">
        <w:rPr>
          <w:rFonts w:ascii="Verdana" w:hAnsi="Verdana"/>
          <w:i/>
          <w:sz w:val="20"/>
          <w:szCs w:val="20"/>
        </w:rPr>
        <w:t>La liquidación se realizará dentro de los cuatro (04) meses siguientes a la expiración del término previsto para la ejecución del contrato.</w:t>
      </w:r>
    </w:p>
    <w:p w14:paraId="5D0486D4" w14:textId="77777777" w:rsidR="007F4532" w:rsidRPr="000C4969" w:rsidRDefault="007F4532" w:rsidP="009112FF">
      <w:pPr>
        <w:ind w:right="51"/>
        <w:jc w:val="both"/>
        <w:rPr>
          <w:rFonts w:ascii="Verdana" w:hAnsi="Verdana"/>
          <w:i/>
          <w:sz w:val="20"/>
          <w:szCs w:val="20"/>
        </w:rPr>
      </w:pPr>
      <w:r w:rsidRPr="000C4969">
        <w:rPr>
          <w:rFonts w:ascii="Verdana" w:hAnsi="Verdana"/>
          <w:b/>
          <w:i/>
          <w:iCs/>
          <w:sz w:val="20"/>
          <w:szCs w:val="20"/>
        </w:rPr>
        <w:t xml:space="preserve">CLÁUSULA VIGÉSIMA OCTAVA - APLICACIÓN DE PRINCIPIOS GENERALES: </w:t>
      </w:r>
      <w:r w:rsidRPr="000C4969">
        <w:rPr>
          <w:rFonts w:ascii="Verdana" w:hAnsi="Verdana"/>
          <w:i/>
          <w:sz w:val="20"/>
          <w:szCs w:val="20"/>
        </w:rPr>
        <w:t xml:space="preserve">Este contrato se regula, además de sus estipulaciones, por las Leyes Civiles y Mercantiles Colombianas que correspondan a su esencia y naturaleza, la </w:t>
      </w:r>
      <w:r w:rsidRPr="000C4969">
        <w:rPr>
          <w:rFonts w:ascii="Verdana" w:hAnsi="Verdana"/>
          <w:b/>
          <w:i/>
          <w:sz w:val="20"/>
          <w:szCs w:val="20"/>
        </w:rPr>
        <w:t xml:space="preserve">AGENCIA LOGÍSTICA </w:t>
      </w:r>
      <w:r w:rsidRPr="000C4969">
        <w:rPr>
          <w:rFonts w:ascii="Verdana" w:hAnsi="Verdana"/>
          <w:i/>
          <w:sz w:val="20"/>
          <w:szCs w:val="20"/>
        </w:rPr>
        <w:t>podrá hacer uso de las potestades previstas en el artículo 14 de la Ley 80 de 1993 y la Ley 1474 de 2011.</w:t>
      </w:r>
    </w:p>
    <w:p w14:paraId="777F8F1E" w14:textId="77777777" w:rsidR="007F4532" w:rsidRPr="000C4969" w:rsidRDefault="007F4532" w:rsidP="009112FF">
      <w:pPr>
        <w:ind w:right="51"/>
        <w:jc w:val="both"/>
        <w:rPr>
          <w:rFonts w:ascii="Verdana" w:hAnsi="Verdana"/>
          <w:i/>
          <w:sz w:val="20"/>
          <w:szCs w:val="20"/>
        </w:rPr>
      </w:pPr>
      <w:r w:rsidRPr="000C4969">
        <w:rPr>
          <w:rFonts w:ascii="Verdana" w:hAnsi="Verdana"/>
          <w:b/>
          <w:i/>
          <w:sz w:val="20"/>
          <w:szCs w:val="20"/>
        </w:rPr>
        <w:t xml:space="preserve">CLÁUSULA </w:t>
      </w:r>
      <w:r w:rsidRPr="000C4969">
        <w:rPr>
          <w:rFonts w:ascii="Verdana" w:hAnsi="Verdana"/>
          <w:b/>
          <w:i/>
          <w:iCs/>
          <w:sz w:val="20"/>
          <w:szCs w:val="20"/>
        </w:rPr>
        <w:t>VIGÉSIMA NOVENA</w:t>
      </w:r>
      <w:r w:rsidRPr="000C4969">
        <w:rPr>
          <w:rFonts w:ascii="Verdana" w:hAnsi="Verdana"/>
          <w:b/>
          <w:i/>
          <w:sz w:val="20"/>
          <w:szCs w:val="20"/>
        </w:rPr>
        <w:t xml:space="preserve"> - RÉGIMEN LEGAL:</w:t>
      </w:r>
      <w:r w:rsidRPr="000C4969">
        <w:rPr>
          <w:rFonts w:ascii="Verdana" w:hAnsi="Verdana"/>
          <w:i/>
          <w:sz w:val="20"/>
          <w:szCs w:val="20"/>
        </w:rPr>
        <w:t xml:space="preserve"> Este contrato se regirá por el Estatuto General de Contratación de la Administración Pública - EGCAP vigente y sus Decretos Reglamentarios, Estatuto Anticorrupción, las Leyes de Presupuesto y en general las normas civiles y comerciales vigentes, las demás normas concordantes que rijan o lleguen a regir los aspectos del presente contrato.</w:t>
      </w:r>
    </w:p>
    <w:p w14:paraId="3A285F62" w14:textId="77777777" w:rsidR="007F4532" w:rsidRPr="000C4969" w:rsidRDefault="007F4532" w:rsidP="009112FF">
      <w:pPr>
        <w:ind w:right="51"/>
        <w:jc w:val="both"/>
        <w:rPr>
          <w:rFonts w:ascii="Verdana" w:hAnsi="Verdana"/>
          <w:i/>
          <w:sz w:val="20"/>
          <w:szCs w:val="20"/>
        </w:rPr>
      </w:pPr>
      <w:r w:rsidRPr="000C4969">
        <w:rPr>
          <w:rFonts w:ascii="Verdana" w:hAnsi="Verdana"/>
          <w:b/>
          <w:i/>
          <w:iCs/>
          <w:sz w:val="20"/>
          <w:szCs w:val="20"/>
        </w:rPr>
        <w:t>CLÁUSULA</w:t>
      </w:r>
      <w:r w:rsidRPr="000C4969">
        <w:rPr>
          <w:rFonts w:ascii="Verdana" w:hAnsi="Verdana"/>
          <w:b/>
          <w:i/>
          <w:sz w:val="20"/>
          <w:szCs w:val="20"/>
        </w:rPr>
        <w:t xml:space="preserve"> </w:t>
      </w:r>
      <w:r w:rsidRPr="000C4969">
        <w:rPr>
          <w:rFonts w:ascii="Verdana" w:hAnsi="Verdana"/>
          <w:b/>
          <w:i/>
          <w:iCs/>
          <w:sz w:val="20"/>
          <w:szCs w:val="20"/>
        </w:rPr>
        <w:t xml:space="preserve">TRIGESIMA </w:t>
      </w:r>
      <w:r w:rsidRPr="000C4969">
        <w:rPr>
          <w:rFonts w:ascii="Verdana" w:hAnsi="Verdana"/>
          <w:b/>
          <w:i/>
          <w:sz w:val="20"/>
          <w:szCs w:val="20"/>
        </w:rPr>
        <w:t>-</w:t>
      </w:r>
      <w:r w:rsidRPr="000C4969">
        <w:rPr>
          <w:rFonts w:ascii="Verdana" w:hAnsi="Verdana"/>
          <w:i/>
          <w:sz w:val="20"/>
          <w:szCs w:val="20"/>
        </w:rPr>
        <w:t xml:space="preserve"> </w:t>
      </w:r>
      <w:r w:rsidRPr="000C4969">
        <w:rPr>
          <w:rFonts w:ascii="Verdana" w:hAnsi="Verdana"/>
          <w:b/>
          <w:i/>
          <w:sz w:val="20"/>
          <w:szCs w:val="20"/>
        </w:rPr>
        <w:t>DOCUMENTOS</w:t>
      </w:r>
      <w:r w:rsidRPr="000C4969">
        <w:rPr>
          <w:rFonts w:ascii="Verdana" w:hAnsi="Verdana"/>
          <w:i/>
          <w:sz w:val="20"/>
          <w:szCs w:val="20"/>
        </w:rPr>
        <w:t>: Entre otros, los documentos que a continuación se relacionan son para todos los efectos parte integral del presente contrato y en consecuencia producen sus mismos efectos u obligaciones jurídicas y contractuales:</w:t>
      </w:r>
    </w:p>
    <w:p w14:paraId="39DFFFB4" w14:textId="77777777" w:rsidR="007F4532" w:rsidRPr="000C4969" w:rsidRDefault="007F4532" w:rsidP="009112FF">
      <w:pPr>
        <w:spacing w:after="0" w:line="240" w:lineRule="auto"/>
        <w:ind w:right="51"/>
        <w:jc w:val="both"/>
        <w:rPr>
          <w:rFonts w:ascii="Verdana" w:hAnsi="Verdana"/>
          <w:i/>
          <w:sz w:val="20"/>
          <w:szCs w:val="20"/>
        </w:rPr>
      </w:pPr>
      <w:r w:rsidRPr="000C4969">
        <w:rPr>
          <w:rFonts w:ascii="Verdana" w:hAnsi="Verdana"/>
          <w:b/>
          <w:i/>
          <w:sz w:val="20"/>
          <w:szCs w:val="20"/>
        </w:rPr>
        <w:t>30.1.</w:t>
      </w:r>
      <w:r w:rsidRPr="000C4969">
        <w:rPr>
          <w:rFonts w:ascii="Verdana" w:hAnsi="Verdana"/>
          <w:b/>
          <w:i/>
          <w:sz w:val="20"/>
          <w:szCs w:val="20"/>
        </w:rPr>
        <w:tab/>
      </w:r>
      <w:r w:rsidRPr="000C4969">
        <w:rPr>
          <w:rFonts w:ascii="Verdana" w:hAnsi="Verdana"/>
          <w:i/>
          <w:sz w:val="20"/>
          <w:szCs w:val="20"/>
        </w:rPr>
        <w:t xml:space="preserve">Proceso de selección </w:t>
      </w:r>
      <w:proofErr w:type="spellStart"/>
      <w:r w:rsidRPr="000C4969">
        <w:rPr>
          <w:rFonts w:ascii="Verdana" w:hAnsi="Verdana"/>
          <w:i/>
          <w:sz w:val="20"/>
          <w:szCs w:val="20"/>
        </w:rPr>
        <w:t>xxxxxxxx</w:t>
      </w:r>
      <w:proofErr w:type="spellEnd"/>
      <w:r w:rsidRPr="000C4969">
        <w:rPr>
          <w:rFonts w:ascii="Verdana" w:hAnsi="Verdana"/>
          <w:b/>
          <w:i/>
          <w:sz w:val="20"/>
          <w:szCs w:val="20"/>
        </w:rPr>
        <w:t xml:space="preserve"> </w:t>
      </w:r>
      <w:r w:rsidRPr="000C4969">
        <w:rPr>
          <w:rFonts w:ascii="Verdana" w:hAnsi="Verdana"/>
          <w:i/>
          <w:sz w:val="20"/>
          <w:szCs w:val="20"/>
        </w:rPr>
        <w:t xml:space="preserve">No. </w:t>
      </w:r>
      <w:r w:rsidRPr="000C4969">
        <w:rPr>
          <w:rFonts w:ascii="Verdana" w:hAnsi="Verdana"/>
          <w:b/>
          <w:i/>
          <w:sz w:val="20"/>
          <w:szCs w:val="20"/>
        </w:rPr>
        <w:t>XXXXXXXXXXXXXXXX</w:t>
      </w:r>
      <w:r w:rsidRPr="000C4969">
        <w:rPr>
          <w:rFonts w:ascii="Verdana" w:hAnsi="Verdana"/>
          <w:i/>
          <w:sz w:val="20"/>
          <w:szCs w:val="20"/>
        </w:rPr>
        <w:t xml:space="preserve"> de 20xx, junto con sus formularios y anexos. </w:t>
      </w:r>
    </w:p>
    <w:p w14:paraId="616172B5" w14:textId="77777777" w:rsidR="007F4532" w:rsidRPr="000C4969" w:rsidRDefault="007F4532" w:rsidP="009112FF">
      <w:pPr>
        <w:spacing w:after="0" w:line="240" w:lineRule="auto"/>
        <w:ind w:right="51"/>
        <w:jc w:val="both"/>
        <w:rPr>
          <w:rFonts w:ascii="Verdana" w:hAnsi="Verdana"/>
          <w:i/>
          <w:sz w:val="20"/>
          <w:szCs w:val="20"/>
        </w:rPr>
      </w:pPr>
      <w:r w:rsidRPr="000C4969">
        <w:rPr>
          <w:rFonts w:ascii="Verdana" w:hAnsi="Verdana"/>
          <w:b/>
          <w:i/>
          <w:sz w:val="20"/>
          <w:szCs w:val="20"/>
        </w:rPr>
        <w:t>30.2.</w:t>
      </w:r>
      <w:r w:rsidRPr="000C4969">
        <w:rPr>
          <w:rFonts w:ascii="Verdana" w:hAnsi="Verdana"/>
          <w:i/>
          <w:sz w:val="20"/>
          <w:szCs w:val="20"/>
        </w:rPr>
        <w:tab/>
        <w:t>Certificado de Disponibilidad Presupuestal N</w:t>
      </w:r>
      <w:r w:rsidRPr="000C4969">
        <w:rPr>
          <w:rFonts w:ascii="Verdana" w:hAnsi="Verdana"/>
          <w:b/>
          <w:i/>
          <w:sz w:val="20"/>
          <w:szCs w:val="20"/>
        </w:rPr>
        <w:t>° XX</w:t>
      </w:r>
      <w:r w:rsidRPr="000C4969">
        <w:rPr>
          <w:rFonts w:ascii="Verdana" w:hAnsi="Verdana"/>
          <w:i/>
          <w:sz w:val="20"/>
          <w:szCs w:val="20"/>
        </w:rPr>
        <w:t xml:space="preserve"> de </w:t>
      </w:r>
      <w:proofErr w:type="gramStart"/>
      <w:r w:rsidRPr="000C4969">
        <w:rPr>
          <w:rFonts w:ascii="Verdana" w:hAnsi="Verdana"/>
          <w:b/>
          <w:i/>
          <w:sz w:val="20"/>
          <w:szCs w:val="20"/>
        </w:rPr>
        <w:t>XXXXX</w:t>
      </w:r>
      <w:r w:rsidRPr="000C4969">
        <w:rPr>
          <w:rFonts w:ascii="Verdana" w:hAnsi="Verdana"/>
          <w:i/>
          <w:sz w:val="20"/>
          <w:szCs w:val="20"/>
        </w:rPr>
        <w:t xml:space="preserve">  de</w:t>
      </w:r>
      <w:proofErr w:type="gramEnd"/>
      <w:r w:rsidRPr="000C4969">
        <w:rPr>
          <w:rFonts w:ascii="Verdana" w:hAnsi="Verdana"/>
          <w:i/>
          <w:sz w:val="20"/>
          <w:szCs w:val="20"/>
        </w:rPr>
        <w:t xml:space="preserve"> 20xx.</w:t>
      </w:r>
    </w:p>
    <w:p w14:paraId="727A6D2E" w14:textId="77777777" w:rsidR="007F4532" w:rsidRPr="000C4969" w:rsidRDefault="007F4532" w:rsidP="009112FF">
      <w:pPr>
        <w:spacing w:after="0" w:line="240" w:lineRule="auto"/>
        <w:ind w:right="51"/>
        <w:jc w:val="both"/>
        <w:rPr>
          <w:rFonts w:ascii="Verdana" w:hAnsi="Verdana"/>
          <w:i/>
          <w:sz w:val="20"/>
          <w:szCs w:val="20"/>
        </w:rPr>
      </w:pPr>
      <w:r w:rsidRPr="000C4969">
        <w:rPr>
          <w:rFonts w:ascii="Verdana" w:hAnsi="Verdana"/>
          <w:b/>
          <w:i/>
          <w:sz w:val="20"/>
          <w:szCs w:val="20"/>
        </w:rPr>
        <w:t xml:space="preserve">30.3. </w:t>
      </w:r>
      <w:r w:rsidRPr="000C4969">
        <w:rPr>
          <w:rFonts w:ascii="Verdana" w:hAnsi="Verdana"/>
          <w:b/>
          <w:i/>
          <w:sz w:val="20"/>
          <w:szCs w:val="20"/>
        </w:rPr>
        <w:tab/>
      </w:r>
      <w:r w:rsidRPr="000C4969">
        <w:rPr>
          <w:rFonts w:ascii="Verdana" w:hAnsi="Verdana"/>
          <w:i/>
          <w:sz w:val="20"/>
          <w:szCs w:val="20"/>
        </w:rPr>
        <w:t xml:space="preserve">Oferta presentada por el </w:t>
      </w:r>
      <w:r w:rsidRPr="000C4969">
        <w:rPr>
          <w:rFonts w:ascii="Verdana" w:hAnsi="Verdana"/>
          <w:b/>
          <w:i/>
          <w:sz w:val="20"/>
          <w:szCs w:val="20"/>
        </w:rPr>
        <w:t>CONTRATISTA.</w:t>
      </w:r>
      <w:r w:rsidRPr="000C4969">
        <w:rPr>
          <w:rFonts w:ascii="Verdana" w:hAnsi="Verdana"/>
          <w:i/>
          <w:sz w:val="20"/>
          <w:szCs w:val="20"/>
        </w:rPr>
        <w:t xml:space="preserve"> </w:t>
      </w:r>
    </w:p>
    <w:p w14:paraId="5DBB7F56" w14:textId="77777777" w:rsidR="007F4532" w:rsidRPr="000C4969" w:rsidRDefault="007F4532" w:rsidP="009112FF">
      <w:pPr>
        <w:spacing w:after="0" w:line="240" w:lineRule="auto"/>
        <w:ind w:right="51"/>
        <w:jc w:val="both"/>
        <w:rPr>
          <w:rFonts w:ascii="Verdana" w:hAnsi="Verdana"/>
          <w:i/>
          <w:sz w:val="20"/>
          <w:szCs w:val="20"/>
        </w:rPr>
      </w:pPr>
      <w:r w:rsidRPr="000C4969">
        <w:rPr>
          <w:rFonts w:ascii="Verdana" w:hAnsi="Verdana"/>
          <w:b/>
          <w:i/>
          <w:sz w:val="20"/>
          <w:szCs w:val="20"/>
        </w:rPr>
        <w:t xml:space="preserve">30.4. </w:t>
      </w:r>
      <w:r w:rsidRPr="000C4969">
        <w:rPr>
          <w:rFonts w:ascii="Verdana" w:hAnsi="Verdana"/>
          <w:b/>
          <w:i/>
          <w:sz w:val="20"/>
          <w:szCs w:val="20"/>
        </w:rPr>
        <w:tab/>
      </w:r>
      <w:r w:rsidRPr="000C4969">
        <w:rPr>
          <w:rFonts w:ascii="Verdana" w:hAnsi="Verdana"/>
          <w:i/>
          <w:sz w:val="20"/>
          <w:szCs w:val="20"/>
        </w:rPr>
        <w:t xml:space="preserve">Registro presupuestal. </w:t>
      </w:r>
    </w:p>
    <w:p w14:paraId="7D10E95E" w14:textId="77777777" w:rsidR="007F4532" w:rsidRPr="000C4969" w:rsidRDefault="007F4532" w:rsidP="009112FF">
      <w:pPr>
        <w:spacing w:after="0" w:line="240" w:lineRule="auto"/>
        <w:ind w:right="51"/>
        <w:jc w:val="both"/>
        <w:rPr>
          <w:rFonts w:ascii="Verdana" w:hAnsi="Verdana"/>
          <w:i/>
          <w:sz w:val="20"/>
          <w:szCs w:val="20"/>
        </w:rPr>
      </w:pPr>
      <w:r w:rsidRPr="000C4969">
        <w:rPr>
          <w:rFonts w:ascii="Verdana" w:hAnsi="Verdana"/>
          <w:b/>
          <w:i/>
          <w:sz w:val="20"/>
          <w:szCs w:val="20"/>
        </w:rPr>
        <w:t>30.5</w:t>
      </w:r>
      <w:r w:rsidRPr="000C4969">
        <w:rPr>
          <w:rFonts w:ascii="Verdana" w:hAnsi="Verdana"/>
          <w:i/>
          <w:sz w:val="20"/>
          <w:szCs w:val="20"/>
        </w:rPr>
        <w:t xml:space="preserve">. </w:t>
      </w:r>
      <w:r w:rsidRPr="000C4969">
        <w:rPr>
          <w:rFonts w:ascii="Verdana" w:hAnsi="Verdana"/>
          <w:i/>
          <w:sz w:val="20"/>
          <w:szCs w:val="20"/>
        </w:rPr>
        <w:tab/>
        <w:t xml:space="preserve">Garantía de cumplimiento. </w:t>
      </w:r>
    </w:p>
    <w:p w14:paraId="0CD5C745" w14:textId="77777777" w:rsidR="007F4532" w:rsidRPr="000C4969" w:rsidRDefault="007F4532" w:rsidP="009112FF">
      <w:pPr>
        <w:spacing w:after="0" w:line="240" w:lineRule="auto"/>
        <w:ind w:right="51"/>
        <w:jc w:val="both"/>
        <w:rPr>
          <w:rFonts w:ascii="Verdana" w:hAnsi="Verdana"/>
          <w:i/>
          <w:sz w:val="20"/>
          <w:szCs w:val="20"/>
        </w:rPr>
      </w:pPr>
      <w:r w:rsidRPr="000C4969">
        <w:rPr>
          <w:rFonts w:ascii="Verdana" w:hAnsi="Verdana"/>
          <w:b/>
          <w:i/>
          <w:sz w:val="20"/>
          <w:szCs w:val="20"/>
        </w:rPr>
        <w:t xml:space="preserve">30.6. </w:t>
      </w:r>
      <w:r w:rsidRPr="000C4969">
        <w:rPr>
          <w:rFonts w:ascii="Verdana" w:hAnsi="Verdana"/>
          <w:b/>
          <w:i/>
          <w:sz w:val="20"/>
          <w:szCs w:val="20"/>
        </w:rPr>
        <w:tab/>
      </w:r>
      <w:r w:rsidRPr="000C4969">
        <w:rPr>
          <w:rFonts w:ascii="Verdana" w:hAnsi="Verdana"/>
          <w:i/>
          <w:sz w:val="20"/>
          <w:szCs w:val="20"/>
        </w:rPr>
        <w:t xml:space="preserve">Anexo No. 01 </w:t>
      </w:r>
    </w:p>
    <w:p w14:paraId="004A48F5" w14:textId="77777777" w:rsidR="007F4532" w:rsidRPr="000C4969" w:rsidRDefault="007F4532" w:rsidP="009112FF">
      <w:pPr>
        <w:spacing w:after="0" w:line="240" w:lineRule="auto"/>
        <w:ind w:right="51"/>
        <w:jc w:val="both"/>
        <w:rPr>
          <w:rFonts w:ascii="Verdana" w:hAnsi="Verdana"/>
          <w:i/>
          <w:sz w:val="20"/>
          <w:szCs w:val="20"/>
        </w:rPr>
      </w:pPr>
      <w:r w:rsidRPr="000C4969">
        <w:rPr>
          <w:rFonts w:ascii="Verdana" w:hAnsi="Verdana"/>
          <w:b/>
          <w:i/>
          <w:sz w:val="20"/>
          <w:szCs w:val="20"/>
        </w:rPr>
        <w:t xml:space="preserve">30.7. </w:t>
      </w:r>
      <w:r w:rsidRPr="000C4969">
        <w:rPr>
          <w:rFonts w:ascii="Verdana" w:hAnsi="Verdana"/>
          <w:b/>
          <w:i/>
          <w:sz w:val="20"/>
          <w:szCs w:val="20"/>
        </w:rPr>
        <w:tab/>
      </w:r>
      <w:r w:rsidRPr="000C4969">
        <w:rPr>
          <w:rFonts w:ascii="Verdana" w:hAnsi="Verdana"/>
          <w:i/>
          <w:sz w:val="20"/>
          <w:szCs w:val="20"/>
        </w:rPr>
        <w:t>Todos los demás documentos que se relacionen con el presente contrato.</w:t>
      </w:r>
    </w:p>
    <w:p w14:paraId="0CEA4F10" w14:textId="77777777" w:rsidR="000C4969" w:rsidRDefault="000C4969" w:rsidP="009112FF">
      <w:pPr>
        <w:ind w:right="51"/>
        <w:jc w:val="both"/>
        <w:rPr>
          <w:rFonts w:ascii="Verdana" w:hAnsi="Verdana"/>
          <w:b/>
          <w:i/>
          <w:iCs/>
          <w:sz w:val="20"/>
          <w:szCs w:val="20"/>
        </w:rPr>
      </w:pPr>
    </w:p>
    <w:p w14:paraId="1CD8D862" w14:textId="10043823" w:rsidR="007F4532" w:rsidRPr="000C4969" w:rsidRDefault="007F4532" w:rsidP="009112FF">
      <w:pPr>
        <w:ind w:right="51"/>
        <w:jc w:val="both"/>
        <w:rPr>
          <w:rFonts w:ascii="Verdana" w:hAnsi="Verdana"/>
          <w:i/>
          <w:sz w:val="20"/>
          <w:szCs w:val="20"/>
        </w:rPr>
      </w:pPr>
      <w:r w:rsidRPr="000C4969">
        <w:rPr>
          <w:rFonts w:ascii="Verdana" w:hAnsi="Verdana"/>
          <w:b/>
          <w:i/>
          <w:iCs/>
          <w:sz w:val="20"/>
          <w:szCs w:val="20"/>
        </w:rPr>
        <w:t>CLÁUSULA</w:t>
      </w:r>
      <w:r w:rsidRPr="000C4969">
        <w:rPr>
          <w:rFonts w:ascii="Verdana" w:hAnsi="Verdana"/>
          <w:b/>
          <w:i/>
          <w:sz w:val="20"/>
          <w:szCs w:val="20"/>
        </w:rPr>
        <w:t xml:space="preserve"> </w:t>
      </w:r>
      <w:r w:rsidRPr="000C4969">
        <w:rPr>
          <w:rFonts w:ascii="Verdana" w:hAnsi="Verdana"/>
          <w:b/>
          <w:i/>
          <w:iCs/>
          <w:sz w:val="20"/>
          <w:szCs w:val="20"/>
        </w:rPr>
        <w:t>TRIGESIMA PRIMERA</w:t>
      </w:r>
      <w:r w:rsidRPr="000C4969">
        <w:rPr>
          <w:rFonts w:ascii="Verdana" w:hAnsi="Verdana"/>
          <w:b/>
          <w:i/>
          <w:sz w:val="20"/>
          <w:szCs w:val="20"/>
        </w:rPr>
        <w:t xml:space="preserve"> - REQUISITOS PARA SU PERFECCIONAMIENTO</w:t>
      </w:r>
      <w:r w:rsidRPr="000C4969">
        <w:rPr>
          <w:rFonts w:ascii="Verdana" w:hAnsi="Verdana"/>
          <w:i/>
          <w:sz w:val="20"/>
          <w:szCs w:val="20"/>
        </w:rPr>
        <w:t>:</w:t>
      </w:r>
      <w:r w:rsidRPr="000C4969">
        <w:rPr>
          <w:rFonts w:ascii="Verdana" w:hAnsi="Verdana"/>
          <w:b/>
          <w:i/>
          <w:sz w:val="20"/>
          <w:szCs w:val="20"/>
        </w:rPr>
        <w:t xml:space="preserve"> </w:t>
      </w:r>
      <w:r w:rsidRPr="000C4969">
        <w:rPr>
          <w:rFonts w:ascii="Verdana" w:hAnsi="Verdana"/>
          <w:i/>
          <w:sz w:val="20"/>
          <w:szCs w:val="20"/>
        </w:rPr>
        <w:t>el presente contrato es aprobado y firmado por las partes a través de la plataforma SECOP II.</w:t>
      </w:r>
    </w:p>
    <w:p w14:paraId="6CE9A35B" w14:textId="77777777" w:rsidR="007F4532" w:rsidRPr="000C4969" w:rsidRDefault="007F4532" w:rsidP="009112FF">
      <w:pPr>
        <w:ind w:right="51"/>
        <w:jc w:val="both"/>
        <w:rPr>
          <w:rFonts w:ascii="Verdana" w:hAnsi="Verdana"/>
          <w:i/>
          <w:sz w:val="20"/>
          <w:szCs w:val="20"/>
        </w:rPr>
      </w:pPr>
      <w:r w:rsidRPr="000C4969">
        <w:rPr>
          <w:rFonts w:ascii="Verdana" w:hAnsi="Verdana"/>
          <w:b/>
          <w:i/>
          <w:iCs/>
          <w:sz w:val="20"/>
          <w:szCs w:val="20"/>
        </w:rPr>
        <w:t>CLÁUSULA</w:t>
      </w:r>
      <w:r w:rsidRPr="000C4969">
        <w:rPr>
          <w:rFonts w:ascii="Verdana" w:hAnsi="Verdana"/>
          <w:b/>
          <w:i/>
          <w:sz w:val="20"/>
          <w:szCs w:val="20"/>
        </w:rPr>
        <w:t xml:space="preserve"> TRIGÉSIMA SEGUNDA – REQUISITOS PARA LA EJECUCIÓN</w:t>
      </w:r>
      <w:r w:rsidRPr="000C4969">
        <w:rPr>
          <w:rFonts w:ascii="Verdana" w:hAnsi="Verdana"/>
          <w:i/>
          <w:sz w:val="20"/>
          <w:szCs w:val="20"/>
        </w:rPr>
        <w:t>:</w:t>
      </w:r>
      <w:r w:rsidRPr="000C4969">
        <w:rPr>
          <w:rFonts w:ascii="Verdana" w:hAnsi="Verdana"/>
          <w:b/>
          <w:i/>
          <w:sz w:val="20"/>
          <w:szCs w:val="20"/>
        </w:rPr>
        <w:t xml:space="preserve"> </w:t>
      </w:r>
      <w:r w:rsidRPr="000C4969">
        <w:rPr>
          <w:rFonts w:ascii="Verdana" w:hAnsi="Verdana"/>
          <w:i/>
          <w:sz w:val="20"/>
          <w:szCs w:val="20"/>
        </w:rPr>
        <w:t>Para la ejecución del</w:t>
      </w:r>
      <w:r w:rsidRPr="000C4969">
        <w:rPr>
          <w:rFonts w:ascii="Verdana" w:hAnsi="Verdana"/>
          <w:b/>
          <w:i/>
          <w:sz w:val="20"/>
          <w:szCs w:val="20"/>
        </w:rPr>
        <w:t xml:space="preserve"> </w:t>
      </w:r>
      <w:r w:rsidRPr="000C4969">
        <w:rPr>
          <w:rFonts w:ascii="Verdana" w:hAnsi="Verdana"/>
          <w:i/>
          <w:sz w:val="20"/>
          <w:szCs w:val="20"/>
        </w:rPr>
        <w:t>presente</w:t>
      </w:r>
      <w:r w:rsidRPr="000C4969">
        <w:rPr>
          <w:rFonts w:ascii="Verdana" w:hAnsi="Verdana"/>
          <w:b/>
          <w:i/>
          <w:sz w:val="20"/>
          <w:szCs w:val="20"/>
        </w:rPr>
        <w:t xml:space="preserve"> </w:t>
      </w:r>
      <w:r w:rsidRPr="000C4969">
        <w:rPr>
          <w:rFonts w:ascii="Verdana" w:hAnsi="Verdana"/>
          <w:i/>
          <w:sz w:val="20"/>
          <w:szCs w:val="20"/>
        </w:rPr>
        <w:t xml:space="preserve">contrato, se requiere de: </w:t>
      </w:r>
    </w:p>
    <w:p w14:paraId="016B5FF5" w14:textId="77777777" w:rsidR="007F4532" w:rsidRPr="000C4969" w:rsidRDefault="007F4532" w:rsidP="009112FF">
      <w:pPr>
        <w:spacing w:after="0"/>
        <w:ind w:right="51"/>
        <w:jc w:val="both"/>
        <w:rPr>
          <w:rFonts w:ascii="Verdana" w:hAnsi="Verdana"/>
          <w:b/>
          <w:i/>
          <w:sz w:val="20"/>
          <w:szCs w:val="20"/>
        </w:rPr>
      </w:pPr>
      <w:r w:rsidRPr="000C4969">
        <w:rPr>
          <w:rFonts w:ascii="Verdana" w:hAnsi="Verdana"/>
          <w:b/>
          <w:i/>
          <w:sz w:val="20"/>
          <w:szCs w:val="20"/>
        </w:rPr>
        <w:t>32.1.</w:t>
      </w:r>
      <w:r w:rsidRPr="000C4969">
        <w:rPr>
          <w:rFonts w:ascii="Verdana" w:hAnsi="Verdana"/>
          <w:b/>
          <w:i/>
          <w:sz w:val="20"/>
          <w:szCs w:val="20"/>
        </w:rPr>
        <w:tab/>
      </w:r>
      <w:r w:rsidRPr="000C4969">
        <w:rPr>
          <w:rFonts w:ascii="Verdana" w:hAnsi="Verdana"/>
          <w:i/>
          <w:sz w:val="20"/>
          <w:szCs w:val="20"/>
        </w:rPr>
        <w:t xml:space="preserve">Constitución de la Garantía de Cumplimiento y aprobación de la misma por parte de la </w:t>
      </w:r>
      <w:r w:rsidRPr="000C4969">
        <w:rPr>
          <w:rFonts w:ascii="Verdana" w:hAnsi="Verdana"/>
          <w:b/>
          <w:i/>
          <w:sz w:val="20"/>
          <w:szCs w:val="20"/>
        </w:rPr>
        <w:t>AGENCIA LOGÍSTICA.</w:t>
      </w:r>
    </w:p>
    <w:p w14:paraId="13930CA1" w14:textId="77777777" w:rsidR="007F4532" w:rsidRPr="000C4969" w:rsidRDefault="007F4532" w:rsidP="009112FF">
      <w:pPr>
        <w:spacing w:after="0"/>
        <w:ind w:right="51"/>
        <w:jc w:val="both"/>
        <w:rPr>
          <w:rFonts w:ascii="Verdana" w:hAnsi="Verdana"/>
          <w:i/>
          <w:sz w:val="20"/>
          <w:szCs w:val="20"/>
        </w:rPr>
      </w:pPr>
      <w:r w:rsidRPr="000C4969">
        <w:rPr>
          <w:rFonts w:ascii="Verdana" w:hAnsi="Verdana"/>
          <w:b/>
          <w:i/>
          <w:sz w:val="20"/>
          <w:szCs w:val="20"/>
        </w:rPr>
        <w:t>32.2.</w:t>
      </w:r>
      <w:r w:rsidRPr="000C4969">
        <w:rPr>
          <w:rFonts w:ascii="Verdana" w:hAnsi="Verdana"/>
          <w:b/>
          <w:i/>
          <w:sz w:val="20"/>
          <w:szCs w:val="20"/>
        </w:rPr>
        <w:tab/>
      </w:r>
      <w:r w:rsidRPr="000C4969">
        <w:rPr>
          <w:rFonts w:ascii="Verdana" w:hAnsi="Verdana"/>
          <w:i/>
          <w:sz w:val="20"/>
          <w:szCs w:val="20"/>
        </w:rPr>
        <w:t>Registro presupuestal.</w:t>
      </w:r>
    </w:p>
    <w:p w14:paraId="52E584F0" w14:textId="77777777" w:rsidR="007F4532" w:rsidRPr="000C4969" w:rsidRDefault="007F4532" w:rsidP="009112FF">
      <w:pPr>
        <w:spacing w:after="0"/>
        <w:ind w:right="51"/>
        <w:jc w:val="both"/>
        <w:rPr>
          <w:rFonts w:ascii="Verdana" w:hAnsi="Verdana"/>
          <w:i/>
          <w:sz w:val="20"/>
          <w:szCs w:val="20"/>
        </w:rPr>
      </w:pPr>
      <w:r w:rsidRPr="000C4969">
        <w:rPr>
          <w:rFonts w:ascii="Verdana" w:hAnsi="Verdana"/>
          <w:b/>
          <w:i/>
          <w:sz w:val="20"/>
          <w:szCs w:val="20"/>
        </w:rPr>
        <w:lastRenderedPageBreak/>
        <w:t>32.3</w:t>
      </w:r>
      <w:r w:rsidRPr="000C4969">
        <w:rPr>
          <w:rFonts w:ascii="Verdana" w:hAnsi="Verdana"/>
          <w:i/>
          <w:sz w:val="20"/>
          <w:szCs w:val="20"/>
        </w:rPr>
        <w:t>.</w:t>
      </w:r>
      <w:r w:rsidRPr="000C4969">
        <w:rPr>
          <w:rFonts w:ascii="Verdana" w:hAnsi="Verdana"/>
          <w:i/>
          <w:sz w:val="20"/>
          <w:szCs w:val="20"/>
        </w:rPr>
        <w:tab/>
        <w:t xml:space="preserve">Para dar cumplimiento a lo previsto en el artículo 50 de la Ley 789 de 2002, en concordancia con el parágrafo segundo del Artículo 1 de la ley 828 de 2003, el </w:t>
      </w:r>
      <w:r w:rsidRPr="000C4969">
        <w:rPr>
          <w:rFonts w:ascii="Verdana" w:hAnsi="Verdana"/>
          <w:b/>
          <w:i/>
          <w:sz w:val="20"/>
          <w:szCs w:val="20"/>
        </w:rPr>
        <w:t>CONTRATISTA</w:t>
      </w:r>
      <w:r w:rsidRPr="000C4969">
        <w:rPr>
          <w:rFonts w:ascii="Verdana" w:hAnsi="Verdana"/>
          <w:i/>
          <w:sz w:val="20"/>
          <w:szCs w:val="20"/>
        </w:rPr>
        <w:t>, debe probar el cumplimiento de sus obligaciones frente al Sistema de Seguridad Social Integral, para lo cual las personas jurídicas lo harán mediante certificación expedida por el revisor fiscal o representante legal.</w:t>
      </w:r>
    </w:p>
    <w:p w14:paraId="01558D79" w14:textId="77777777" w:rsidR="00FC1800" w:rsidRPr="009112FF" w:rsidRDefault="00FC1800" w:rsidP="009112FF">
      <w:pPr>
        <w:ind w:right="51"/>
        <w:jc w:val="center"/>
        <w:rPr>
          <w:rFonts w:ascii="Verdana" w:hAnsi="Verdana"/>
          <w:i/>
          <w:sz w:val="18"/>
          <w:szCs w:val="18"/>
        </w:rPr>
      </w:pPr>
    </w:p>
    <w:p w14:paraId="415149E7" w14:textId="77777777" w:rsidR="007F4532" w:rsidRPr="009112FF" w:rsidRDefault="007F4532" w:rsidP="007A6FC3">
      <w:pPr>
        <w:ind w:right="616"/>
        <w:rPr>
          <w:rFonts w:ascii="Verdana" w:hAnsi="Verdana"/>
          <w:b/>
          <w:i/>
          <w:sz w:val="18"/>
          <w:szCs w:val="18"/>
        </w:rPr>
      </w:pPr>
      <w:r w:rsidRPr="009112FF">
        <w:rPr>
          <w:rFonts w:ascii="Verdana" w:hAnsi="Verdana"/>
          <w:b/>
          <w:i/>
          <w:sz w:val="18"/>
          <w:szCs w:val="18"/>
        </w:rPr>
        <w:t>POR LA AGENCIA LOGÍSTICA,</w:t>
      </w:r>
    </w:p>
    <w:p w14:paraId="668D0572" w14:textId="77777777" w:rsidR="007F4532" w:rsidRPr="009112FF" w:rsidRDefault="007F4532" w:rsidP="009112FF">
      <w:pPr>
        <w:ind w:right="616"/>
        <w:jc w:val="center"/>
        <w:rPr>
          <w:rFonts w:ascii="Verdana" w:hAnsi="Verdana"/>
          <w:b/>
          <w:i/>
          <w:sz w:val="18"/>
          <w:szCs w:val="18"/>
        </w:rPr>
      </w:pPr>
    </w:p>
    <w:p w14:paraId="4B16E125" w14:textId="77777777" w:rsidR="007F4532" w:rsidRPr="009112FF" w:rsidRDefault="007F4532" w:rsidP="009112FF">
      <w:pPr>
        <w:ind w:right="616"/>
        <w:jc w:val="center"/>
        <w:rPr>
          <w:rFonts w:ascii="Verdana" w:hAnsi="Verdana"/>
          <w:i/>
          <w:sz w:val="18"/>
          <w:szCs w:val="18"/>
        </w:rPr>
      </w:pPr>
      <w:commentRangeStart w:id="11"/>
      <w:r w:rsidRPr="009112FF">
        <w:rPr>
          <w:rFonts w:ascii="Verdana" w:hAnsi="Verdana"/>
          <w:b/>
          <w:i/>
          <w:sz w:val="18"/>
          <w:szCs w:val="18"/>
        </w:rPr>
        <w:t>XXXXXXXXXXXXXXXX</w:t>
      </w:r>
      <w:commentRangeEnd w:id="11"/>
      <w:r w:rsidRPr="009112FF">
        <w:rPr>
          <w:rStyle w:val="Refdecomentario"/>
          <w:rFonts w:ascii="Verdana" w:hAnsi="Verdana"/>
          <w:sz w:val="18"/>
          <w:szCs w:val="18"/>
        </w:rPr>
        <w:commentReference w:id="11"/>
      </w:r>
    </w:p>
    <w:p w14:paraId="47C83683" w14:textId="77777777" w:rsidR="007F4532" w:rsidRPr="009112FF" w:rsidRDefault="007F4532" w:rsidP="009112FF">
      <w:pPr>
        <w:ind w:right="616"/>
        <w:jc w:val="both"/>
        <w:rPr>
          <w:rFonts w:ascii="Verdana" w:hAnsi="Verdana"/>
          <w:b/>
          <w:bCs/>
          <w:i/>
          <w:sz w:val="18"/>
          <w:szCs w:val="18"/>
        </w:rPr>
      </w:pPr>
      <w:r w:rsidRPr="009112FF">
        <w:rPr>
          <w:rFonts w:ascii="Verdana" w:hAnsi="Verdana"/>
          <w:i/>
          <w:sz w:val="18"/>
          <w:szCs w:val="18"/>
        </w:rPr>
        <w:t xml:space="preserve">Firma del </w:t>
      </w:r>
      <w:commentRangeStart w:id="12"/>
      <w:r w:rsidRPr="009112FF">
        <w:rPr>
          <w:rFonts w:ascii="Verdana" w:hAnsi="Verdana"/>
          <w:b/>
          <w:i/>
          <w:sz w:val="18"/>
          <w:szCs w:val="18"/>
        </w:rPr>
        <w:t>CONTRATISTA,</w:t>
      </w:r>
      <w:commentRangeEnd w:id="12"/>
      <w:r w:rsidRPr="009112FF">
        <w:rPr>
          <w:rFonts w:ascii="Verdana" w:hAnsi="Verdana"/>
          <w:i/>
          <w:sz w:val="18"/>
          <w:szCs w:val="18"/>
        </w:rPr>
        <w:commentReference w:id="12"/>
      </w:r>
    </w:p>
    <w:p w14:paraId="66E012E8" w14:textId="77777777" w:rsidR="007F4532" w:rsidRPr="009112FF" w:rsidRDefault="007F4532" w:rsidP="009112FF">
      <w:pPr>
        <w:ind w:right="616"/>
        <w:jc w:val="center"/>
        <w:rPr>
          <w:rFonts w:ascii="Verdana" w:hAnsi="Verdana"/>
          <w:i/>
          <w:sz w:val="18"/>
          <w:szCs w:val="18"/>
        </w:rPr>
      </w:pPr>
      <w:r w:rsidRPr="009112FF">
        <w:rPr>
          <w:rFonts w:ascii="Verdana" w:hAnsi="Verdana"/>
          <w:b/>
          <w:i/>
          <w:sz w:val="18"/>
          <w:szCs w:val="18"/>
        </w:rPr>
        <w:t>XXXXXXXXXXXXXXXX</w:t>
      </w:r>
    </w:p>
    <w:p w14:paraId="35183156" w14:textId="41F70EDC" w:rsidR="00D03566" w:rsidRDefault="007F4532" w:rsidP="009112FF">
      <w:pPr>
        <w:ind w:right="616"/>
        <w:jc w:val="center"/>
        <w:rPr>
          <w:rFonts w:ascii="Verdana" w:hAnsi="Verdana"/>
          <w:b/>
          <w:i/>
          <w:sz w:val="18"/>
          <w:szCs w:val="18"/>
        </w:rPr>
      </w:pPr>
      <w:r w:rsidRPr="009112FF">
        <w:rPr>
          <w:rFonts w:ascii="Verdana" w:hAnsi="Verdana"/>
          <w:b/>
          <w:i/>
          <w:sz w:val="18"/>
          <w:szCs w:val="18"/>
        </w:rPr>
        <w:t>XXXXXXXXXXXXXXXX</w:t>
      </w:r>
    </w:p>
    <w:p w14:paraId="5A63F835" w14:textId="77777777" w:rsidR="00C03358" w:rsidRPr="00C03358" w:rsidRDefault="00C03358" w:rsidP="00C03358">
      <w:pPr>
        <w:spacing w:after="0" w:line="240" w:lineRule="auto"/>
        <w:rPr>
          <w:rFonts w:ascii="Verdana" w:hAnsi="Verdana" w:cs="Arial"/>
          <w:i/>
          <w:iCs/>
          <w:sz w:val="16"/>
          <w:szCs w:val="16"/>
        </w:rPr>
      </w:pPr>
      <w:r w:rsidRPr="00C03358">
        <w:rPr>
          <w:rFonts w:ascii="Verdana" w:hAnsi="Verdana" w:cs="Arial"/>
          <w:i/>
          <w:iCs/>
          <w:sz w:val="16"/>
          <w:szCs w:val="16"/>
        </w:rPr>
        <w:t>Elaboró: Nombre…</w:t>
      </w:r>
      <w:r w:rsidRPr="00C03358">
        <w:rPr>
          <w:rFonts w:ascii="Verdana" w:hAnsi="Verdana" w:cs="Arial"/>
          <w:i/>
          <w:iCs/>
          <w:sz w:val="16"/>
          <w:szCs w:val="16"/>
        </w:rPr>
        <w:tab/>
      </w:r>
      <w:r w:rsidRPr="00C03358">
        <w:rPr>
          <w:rFonts w:ascii="Verdana" w:hAnsi="Verdana" w:cs="Arial"/>
          <w:i/>
          <w:iCs/>
          <w:sz w:val="16"/>
          <w:szCs w:val="16"/>
        </w:rPr>
        <w:tab/>
      </w:r>
      <w:r w:rsidRPr="00C03358">
        <w:rPr>
          <w:rFonts w:ascii="Verdana" w:hAnsi="Verdana" w:cs="Arial"/>
          <w:i/>
          <w:iCs/>
          <w:sz w:val="16"/>
          <w:szCs w:val="16"/>
        </w:rPr>
        <w:tab/>
        <w:t>Revisó: Nombre…</w:t>
      </w:r>
      <w:r w:rsidRPr="00C03358">
        <w:rPr>
          <w:rFonts w:ascii="Verdana" w:hAnsi="Verdana" w:cs="Arial"/>
          <w:i/>
          <w:iCs/>
          <w:sz w:val="16"/>
          <w:szCs w:val="16"/>
        </w:rPr>
        <w:tab/>
      </w:r>
      <w:r w:rsidRPr="00C03358">
        <w:rPr>
          <w:rFonts w:ascii="Verdana" w:hAnsi="Verdana" w:cs="Arial"/>
          <w:i/>
          <w:iCs/>
          <w:sz w:val="16"/>
          <w:szCs w:val="16"/>
        </w:rPr>
        <w:tab/>
      </w:r>
      <w:r w:rsidRPr="00C03358">
        <w:rPr>
          <w:rFonts w:ascii="Verdana" w:hAnsi="Verdana" w:cs="Arial"/>
          <w:i/>
          <w:iCs/>
          <w:sz w:val="16"/>
          <w:szCs w:val="16"/>
        </w:rPr>
        <w:tab/>
        <w:t xml:space="preserve">Aprobó: Nombre… </w:t>
      </w:r>
    </w:p>
    <w:p w14:paraId="4835E950" w14:textId="77777777" w:rsidR="00C03358" w:rsidRPr="00C03358" w:rsidRDefault="00C03358" w:rsidP="00C03358">
      <w:pPr>
        <w:spacing w:after="0" w:line="240" w:lineRule="auto"/>
        <w:rPr>
          <w:rFonts w:ascii="Verdana" w:hAnsi="Verdana" w:cs="Arial"/>
          <w:i/>
          <w:iCs/>
        </w:rPr>
      </w:pPr>
      <w:r w:rsidRPr="00C03358">
        <w:rPr>
          <w:rFonts w:ascii="Verdana" w:hAnsi="Verdana" w:cs="Arial"/>
          <w:i/>
          <w:iCs/>
          <w:sz w:val="16"/>
          <w:szCs w:val="16"/>
        </w:rPr>
        <w:t xml:space="preserve">Cargo verdana 8 </w:t>
      </w:r>
      <w:r w:rsidRPr="00C03358">
        <w:rPr>
          <w:rFonts w:ascii="Verdana" w:hAnsi="Verdana" w:cs="Arial"/>
          <w:i/>
          <w:iCs/>
          <w:sz w:val="16"/>
          <w:szCs w:val="16"/>
        </w:rPr>
        <w:tab/>
      </w:r>
      <w:r w:rsidRPr="00C03358">
        <w:rPr>
          <w:rFonts w:ascii="Verdana" w:hAnsi="Verdana" w:cs="Arial"/>
          <w:i/>
          <w:iCs/>
          <w:sz w:val="16"/>
          <w:szCs w:val="16"/>
        </w:rPr>
        <w:tab/>
      </w:r>
      <w:r w:rsidRPr="00C03358">
        <w:rPr>
          <w:rFonts w:ascii="Verdana" w:hAnsi="Verdana" w:cs="Arial"/>
          <w:i/>
          <w:iCs/>
          <w:sz w:val="16"/>
          <w:szCs w:val="16"/>
        </w:rPr>
        <w:tab/>
      </w:r>
      <w:r w:rsidRPr="00C03358">
        <w:rPr>
          <w:rFonts w:ascii="Verdana" w:hAnsi="Verdana" w:cs="Arial"/>
          <w:i/>
          <w:iCs/>
          <w:sz w:val="16"/>
          <w:szCs w:val="16"/>
        </w:rPr>
        <w:tab/>
        <w:t xml:space="preserve">Cargo verdana 8 </w:t>
      </w:r>
      <w:r w:rsidRPr="00C03358">
        <w:rPr>
          <w:rFonts w:ascii="Verdana" w:hAnsi="Verdana" w:cs="Arial"/>
          <w:i/>
          <w:iCs/>
          <w:sz w:val="16"/>
          <w:szCs w:val="16"/>
        </w:rPr>
        <w:tab/>
        <w:t xml:space="preserve"> </w:t>
      </w:r>
      <w:r w:rsidRPr="00C03358">
        <w:rPr>
          <w:rFonts w:ascii="Verdana" w:hAnsi="Verdana" w:cs="Arial"/>
          <w:i/>
          <w:iCs/>
          <w:sz w:val="16"/>
          <w:szCs w:val="16"/>
        </w:rPr>
        <w:tab/>
      </w:r>
      <w:r w:rsidRPr="00C03358">
        <w:rPr>
          <w:rFonts w:ascii="Verdana" w:hAnsi="Verdana" w:cs="Arial"/>
          <w:i/>
          <w:iCs/>
          <w:sz w:val="16"/>
          <w:szCs w:val="16"/>
        </w:rPr>
        <w:tab/>
        <w:t xml:space="preserve"> </w:t>
      </w:r>
      <w:r w:rsidRPr="00C03358">
        <w:rPr>
          <w:rFonts w:ascii="Verdana" w:hAnsi="Verdana" w:cs="Arial"/>
          <w:i/>
          <w:iCs/>
          <w:sz w:val="16"/>
          <w:szCs w:val="16"/>
        </w:rPr>
        <w:tab/>
        <w:t xml:space="preserve">Cargo verdana 8      </w:t>
      </w:r>
    </w:p>
    <w:p w14:paraId="5F1DC652" w14:textId="77777777" w:rsidR="00191FBF" w:rsidRDefault="00191FBF" w:rsidP="009112FF">
      <w:pPr>
        <w:ind w:right="616"/>
        <w:jc w:val="center"/>
        <w:rPr>
          <w:rFonts w:ascii="Verdana" w:hAnsi="Verdana"/>
          <w:b/>
          <w:i/>
          <w:sz w:val="18"/>
          <w:szCs w:val="18"/>
        </w:rPr>
      </w:pPr>
    </w:p>
    <w:sectPr w:rsidR="00191FBF" w:rsidSect="00E45A92">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701" w:right="1134"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Claudia Rosa Hernandez Pinzon" w:date="2026-01-21T12:30:00Z" w:initials="CRHP">
    <w:p w14:paraId="5D979587" w14:textId="4D599A9D" w:rsidR="00A73015" w:rsidRDefault="00A73015">
      <w:pPr>
        <w:pStyle w:val="Textocomentario"/>
      </w:pPr>
      <w:r>
        <w:rPr>
          <w:rStyle w:val="Refdecomentario"/>
        </w:rPr>
        <w:annotationRef/>
      </w:r>
      <w:r>
        <w:t xml:space="preserve">Se Debe incluir la clase de contrato, Ejemplo Prestación de Servicio, Suministro, Compraventa; Seguros, </w:t>
      </w:r>
      <w:proofErr w:type="spellStart"/>
      <w:r>
        <w:t>etc</w:t>
      </w:r>
      <w:proofErr w:type="spellEnd"/>
    </w:p>
  </w:comment>
  <w:comment w:id="2" w:author="Daniel Alberto Pardo Camargo" w:date="2024-12-03T09:49:00Z" w:initials="DAPC">
    <w:p w14:paraId="4683BCEB" w14:textId="77777777" w:rsidR="00832414" w:rsidRDefault="00832414" w:rsidP="00832414">
      <w:pPr>
        <w:pStyle w:val="Textocomentario"/>
      </w:pPr>
      <w:r>
        <w:rPr>
          <w:rStyle w:val="Refdecomentario"/>
        </w:rPr>
        <w:annotationRef/>
      </w:r>
      <w:r>
        <w:t>Se debe poner el NIT de la entidad</w:t>
      </w:r>
    </w:p>
  </w:comment>
  <w:comment w:id="3" w:author="Vicky Andrea Silva Archila" w:date="2021-11-25T15:35:00Z" w:initials="VASA">
    <w:p w14:paraId="38116CD1" w14:textId="77777777" w:rsidR="00832414" w:rsidRDefault="00832414" w:rsidP="00832414">
      <w:pPr>
        <w:pStyle w:val="Textocomentario"/>
      </w:pPr>
      <w:r>
        <w:rPr>
          <w:rStyle w:val="Refdecomentario"/>
        </w:rPr>
        <w:annotationRef/>
      </w:r>
      <w:r>
        <w:t xml:space="preserve">Registrar el nombre del contratista debidamente identificado: Razón social – </w:t>
      </w:r>
      <w:proofErr w:type="gramStart"/>
      <w:r>
        <w:t>NIT,  Representante</w:t>
      </w:r>
      <w:proofErr w:type="gramEnd"/>
      <w:r>
        <w:t xml:space="preserve"> legal con identificación, correo electrónico, dirección y teléfonos de contacto</w:t>
      </w:r>
    </w:p>
  </w:comment>
  <w:comment w:id="4" w:author="Rosa Yaneth Fuentes Morera" w:date="2021-10-07T08:51:00Z" w:initials="RYFM">
    <w:p w14:paraId="33130DCC" w14:textId="77777777" w:rsidR="00832414" w:rsidRDefault="00832414" w:rsidP="00832414">
      <w:pPr>
        <w:pStyle w:val="Textocomentario"/>
      </w:pPr>
      <w:r>
        <w:rPr>
          <w:rStyle w:val="Refdecomentario"/>
        </w:rPr>
        <w:annotationRef/>
      </w:r>
      <w:r>
        <w:rPr>
          <w:rStyle w:val="Refdecomentario"/>
        </w:rPr>
        <w:t>En caso de Prorroga se deberá insertar esta casilla con la información correspondiente.</w:t>
      </w:r>
    </w:p>
  </w:comment>
  <w:comment w:id="5" w:author="Rosa Yaneth Fuentes Morera" w:date="2021-10-06T13:16:00Z" w:initials="RYFM">
    <w:p w14:paraId="181B7A32" w14:textId="77777777" w:rsidR="007F4532" w:rsidRDefault="007F4532" w:rsidP="007F4532">
      <w:pPr>
        <w:pStyle w:val="Textocomentario"/>
      </w:pPr>
      <w:r>
        <w:rPr>
          <w:rStyle w:val="Refdecomentario"/>
        </w:rPr>
        <w:annotationRef/>
      </w:r>
      <w:r>
        <w:t>Registrar el lugar de ejecución del contrato.</w:t>
      </w:r>
    </w:p>
  </w:comment>
  <w:comment w:id="6" w:author="Rosa Yaneth Fuentes Morera" w:date="2021-10-06T13:20:00Z" w:initials="RYFM">
    <w:p w14:paraId="712B9206" w14:textId="77777777" w:rsidR="007F4532" w:rsidRDefault="007F4532" w:rsidP="007F4532">
      <w:pPr>
        <w:pStyle w:val="Textocomentario"/>
      </w:pPr>
      <w:r>
        <w:rPr>
          <w:rStyle w:val="Refdecomentario"/>
        </w:rPr>
        <w:annotationRef/>
      </w:r>
      <w:r>
        <w:t>Insertar esta consideración</w:t>
      </w:r>
    </w:p>
  </w:comment>
  <w:comment w:id="7" w:author="Vicky Andrea Silva Archila" w:date="2021-11-23T10:06:00Z" w:initials="VASA">
    <w:p w14:paraId="2F8DE36C" w14:textId="77777777" w:rsidR="007F4532" w:rsidRDefault="007F4532" w:rsidP="007F4532">
      <w:pPr>
        <w:pStyle w:val="Textocomentario"/>
      </w:pPr>
      <w:r>
        <w:rPr>
          <w:rStyle w:val="Refdecomentario"/>
        </w:rPr>
        <w:annotationRef/>
      </w:r>
      <w:r>
        <w:t>Registrar toda la información requerida para identificar correctamente el contrato</w:t>
      </w:r>
    </w:p>
  </w:comment>
  <w:comment w:id="8" w:author="Rosa Yaneth Fuentes Morera" w:date="2021-10-06T17:16:00Z" w:initials="RYFM">
    <w:p w14:paraId="715A67CB" w14:textId="77777777" w:rsidR="007F4532" w:rsidRDefault="007F4532" w:rsidP="007F4532">
      <w:pPr>
        <w:pStyle w:val="Textocomentario"/>
      </w:pPr>
      <w:r>
        <w:rPr>
          <w:rStyle w:val="Refdecomentario"/>
        </w:rPr>
        <w:annotationRef/>
      </w:r>
      <w:r>
        <w:t>Se incluye SUBORDINACION PRESUPUESTAL para identificar los rubros presupuestales que se afectan con la contratación</w:t>
      </w:r>
    </w:p>
  </w:comment>
  <w:comment w:id="9" w:author="Rosa Yaneth Fuentes Morera" w:date="2021-10-06T13:25:00Z" w:initials="RYFM">
    <w:p w14:paraId="344CD47A" w14:textId="77777777" w:rsidR="007F4532" w:rsidRDefault="007F4532" w:rsidP="007F4532">
      <w:pPr>
        <w:pStyle w:val="Textocomentario"/>
      </w:pPr>
      <w:r>
        <w:rPr>
          <w:rStyle w:val="Refdecomentario"/>
        </w:rPr>
        <w:annotationRef/>
      </w:r>
      <w:r>
        <w:t xml:space="preserve">En este punto se deben registrar las pólizas solicitadas señalando claramente el porcentaje y plazo de cobertura de cada amparo, de </w:t>
      </w:r>
      <w:proofErr w:type="gramStart"/>
      <w:r>
        <w:t>acuerdo  a</w:t>
      </w:r>
      <w:proofErr w:type="gramEnd"/>
      <w:r>
        <w:t xml:space="preserve"> lo exigido en cada proceso contractual.   </w:t>
      </w:r>
    </w:p>
  </w:comment>
  <w:comment w:id="10" w:author="Rosa Yaneth Fuentes Morera" w:date="2021-10-06T17:00:00Z" w:initials="RYFM">
    <w:p w14:paraId="02801E5F" w14:textId="77777777" w:rsidR="007F4532" w:rsidRDefault="007F4532" w:rsidP="007F4532">
      <w:pPr>
        <w:pStyle w:val="Textocomentario"/>
      </w:pPr>
      <w:r>
        <w:rPr>
          <w:rStyle w:val="Refdecomentario"/>
        </w:rPr>
        <w:annotationRef/>
      </w:r>
      <w:r>
        <w:t xml:space="preserve">El valor de este amparo </w:t>
      </w:r>
      <w:proofErr w:type="spellStart"/>
      <w:r>
        <w:t>esta</w:t>
      </w:r>
      <w:proofErr w:type="spellEnd"/>
      <w:r>
        <w:t xml:space="preserve"> establecido en el Artículo 2.2.1.2.3.1.17</w:t>
      </w:r>
    </w:p>
  </w:comment>
  <w:comment w:id="11" w:author="Dora Marlen Tacha Rojas" w:date="2024-12-09T10:13:00Z" w:initials="DMTR">
    <w:p w14:paraId="0819D205" w14:textId="77777777" w:rsidR="007F4532" w:rsidRDefault="007F4532" w:rsidP="007F4532">
      <w:pPr>
        <w:pStyle w:val="Textocomentario"/>
      </w:pPr>
      <w:r>
        <w:rPr>
          <w:rStyle w:val="Refdecomentario"/>
        </w:rPr>
        <w:annotationRef/>
      </w:r>
      <w:r>
        <w:t xml:space="preserve">Incluir </w:t>
      </w:r>
      <w:proofErr w:type="gramStart"/>
      <w:r>
        <w:t>firma  y</w:t>
      </w:r>
      <w:proofErr w:type="gramEnd"/>
      <w:r>
        <w:t xml:space="preserve"> cargo </w:t>
      </w:r>
      <w:proofErr w:type="gramStart"/>
      <w:r>
        <w:t>del  Ordenador</w:t>
      </w:r>
      <w:proofErr w:type="gramEnd"/>
      <w:r>
        <w:t xml:space="preserve"> del gasto.</w:t>
      </w:r>
    </w:p>
  </w:comment>
  <w:comment w:id="12" w:author="Rosa Yaneth Fuentes Morera" w:date="2021-10-06T17:18:00Z" w:initials="RYFM">
    <w:p w14:paraId="619AC370" w14:textId="77777777" w:rsidR="007F4532" w:rsidRDefault="007F4532" w:rsidP="007F4532">
      <w:pPr>
        <w:pStyle w:val="Textocomentario"/>
      </w:pPr>
      <w:r>
        <w:rPr>
          <w:rStyle w:val="Refdecomentario"/>
        </w:rPr>
        <w:annotationRef/>
      </w:r>
      <w:r>
        <w:t>INCLUIR LA FIRMA DEL CONTRATISTA CON SU IDENTIFICACIÓN: NOMBRE DEL CONTRATISTA, NIT, REPRESENTANTE LEGAL, CÉDULA DE CIUDADANÍA.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979587" w15:done="0"/>
  <w15:commentEx w15:paraId="4683BCEB" w15:done="0"/>
  <w15:commentEx w15:paraId="38116CD1" w15:done="0"/>
  <w15:commentEx w15:paraId="33130DCC" w15:done="0"/>
  <w15:commentEx w15:paraId="181B7A32" w15:done="0"/>
  <w15:commentEx w15:paraId="712B9206" w15:done="0"/>
  <w15:commentEx w15:paraId="2F8DE36C" w15:done="0"/>
  <w15:commentEx w15:paraId="715A67CB" w15:done="0"/>
  <w15:commentEx w15:paraId="344CD47A" w15:done="0"/>
  <w15:commentEx w15:paraId="02801E5F" w15:done="0"/>
  <w15:commentEx w15:paraId="0819D205" w15:done="0"/>
  <w15:commentEx w15:paraId="619AC37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7CB689C" w16cex:dateUtc="2026-01-21T17: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979587" w16cid:durableId="47CB689C"/>
  <w16cid:commentId w16cid:paraId="4683BCEB" w16cid:durableId="716AC6A2"/>
  <w16cid:commentId w16cid:paraId="38116CD1" w16cid:durableId="530A5681"/>
  <w16cid:commentId w16cid:paraId="33130DCC" w16cid:durableId="2D19BB9C"/>
  <w16cid:commentId w16cid:paraId="181B7A32" w16cid:durableId="36AE79EB"/>
  <w16cid:commentId w16cid:paraId="712B9206" w16cid:durableId="13FAB714"/>
  <w16cid:commentId w16cid:paraId="2F8DE36C" w16cid:durableId="51280A36"/>
  <w16cid:commentId w16cid:paraId="715A67CB" w16cid:durableId="08118041"/>
  <w16cid:commentId w16cid:paraId="344CD47A" w16cid:durableId="0235CD80"/>
  <w16cid:commentId w16cid:paraId="02801E5F" w16cid:durableId="0783B805"/>
  <w16cid:commentId w16cid:paraId="0819D205" w16cid:durableId="2B01410B"/>
  <w16cid:commentId w16cid:paraId="619AC370" w16cid:durableId="0C07661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3B9F2" w14:textId="77777777" w:rsidR="00AE0DFD" w:rsidRDefault="00AE0DFD" w:rsidP="00E22E2A">
      <w:pPr>
        <w:spacing w:after="0" w:line="240" w:lineRule="auto"/>
      </w:pPr>
      <w:r>
        <w:separator/>
      </w:r>
    </w:p>
  </w:endnote>
  <w:endnote w:type="continuationSeparator" w:id="0">
    <w:p w14:paraId="0EAF33C2" w14:textId="77777777" w:rsidR="00AE0DFD" w:rsidRDefault="00AE0DFD" w:rsidP="00E22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49105" w14:textId="77777777" w:rsidR="003E086B" w:rsidRDefault="003E086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8F911" w14:textId="77777777" w:rsidR="00281BDB" w:rsidRPr="00BF2255" w:rsidRDefault="00281BDB" w:rsidP="00AF531B">
    <w:pPr>
      <w:pStyle w:val="Piedepgina"/>
      <w:tabs>
        <w:tab w:val="clear" w:pos="4419"/>
        <w:tab w:val="clear" w:pos="8838"/>
        <w:tab w:val="center" w:pos="4844"/>
        <w:tab w:val="right" w:pos="9688"/>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B6891" w14:textId="77777777" w:rsidR="003E086B" w:rsidRDefault="003E086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5ED72" w14:textId="77777777" w:rsidR="00AE0DFD" w:rsidRDefault="00AE0DFD" w:rsidP="00E22E2A">
      <w:pPr>
        <w:spacing w:after="0" w:line="240" w:lineRule="auto"/>
      </w:pPr>
      <w:r>
        <w:separator/>
      </w:r>
    </w:p>
  </w:footnote>
  <w:footnote w:type="continuationSeparator" w:id="0">
    <w:p w14:paraId="136BAB11" w14:textId="77777777" w:rsidR="00AE0DFD" w:rsidRDefault="00AE0DFD" w:rsidP="00E22E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E66DA" w14:textId="77777777" w:rsidR="003E086B" w:rsidRDefault="003E086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92" w:type="dxa"/>
      <w:jc w:val="center"/>
      <w:tblCellSpacing w:w="20" w:type="dxa"/>
      <w:tblBorders>
        <w:top w:val="inset" w:sz="6" w:space="0" w:color="000000"/>
        <w:left w:val="inset" w:sz="6" w:space="0" w:color="000000"/>
        <w:bottom w:val="outset" w:sz="6" w:space="0" w:color="000000"/>
        <w:right w:val="outset" w:sz="6" w:space="0" w:color="000000"/>
        <w:insideH w:val="single" w:sz="6" w:space="0" w:color="000000"/>
        <w:insideV w:val="single" w:sz="6" w:space="0" w:color="000000"/>
      </w:tblBorders>
      <w:tblLayout w:type="fixed"/>
      <w:tblLook w:val="04A0" w:firstRow="1" w:lastRow="0" w:firstColumn="1" w:lastColumn="0" w:noHBand="0" w:noVBand="1"/>
    </w:tblPr>
    <w:tblGrid>
      <w:gridCol w:w="1829"/>
      <w:gridCol w:w="3485"/>
      <w:gridCol w:w="1438"/>
      <w:gridCol w:w="546"/>
      <w:gridCol w:w="326"/>
      <w:gridCol w:w="698"/>
      <w:gridCol w:w="992"/>
      <w:gridCol w:w="1078"/>
    </w:tblGrid>
    <w:tr w:rsidR="00281BDB" w:rsidRPr="00246B97" w14:paraId="520ED556" w14:textId="77777777" w:rsidTr="00246B97">
      <w:trPr>
        <w:trHeight w:val="391"/>
        <w:tblCellSpacing w:w="20" w:type="dxa"/>
        <w:jc w:val="center"/>
      </w:trPr>
      <w:tc>
        <w:tcPr>
          <w:tcW w:w="10312" w:type="dxa"/>
          <w:gridSpan w:val="8"/>
        </w:tcPr>
        <w:p w14:paraId="6B8D489C" w14:textId="77777777" w:rsidR="00281BDB" w:rsidRPr="00246B97" w:rsidRDefault="00281BDB" w:rsidP="00E22E2A">
          <w:pPr>
            <w:pStyle w:val="Encabezado"/>
            <w:tabs>
              <w:tab w:val="left" w:pos="9099"/>
            </w:tabs>
            <w:jc w:val="both"/>
            <w:rPr>
              <w:rFonts w:ascii="Verdana" w:hAnsi="Verdana" w:cs="Arial"/>
              <w:sz w:val="18"/>
            </w:rPr>
          </w:pPr>
          <w:r w:rsidRPr="00246B97">
            <w:rPr>
              <w:rFonts w:ascii="Verdana" w:hAnsi="Verdana" w:cs="Arial"/>
              <w:sz w:val="18"/>
            </w:rPr>
            <w:t>PROCESO</w:t>
          </w:r>
        </w:p>
        <w:p w14:paraId="26277060" w14:textId="2EAF7ED7" w:rsidR="00281BDB" w:rsidRPr="00246B97" w:rsidRDefault="00E64CA6" w:rsidP="00E22E2A">
          <w:pPr>
            <w:pStyle w:val="Encabezado"/>
            <w:jc w:val="center"/>
            <w:rPr>
              <w:rFonts w:ascii="Verdana" w:hAnsi="Verdana" w:cs="Arial"/>
              <w:b/>
            </w:rPr>
          </w:pPr>
          <w:r>
            <w:rPr>
              <w:rFonts w:ascii="Verdana" w:hAnsi="Verdana" w:cs="Arial"/>
              <w:b/>
              <w:sz w:val="20"/>
            </w:rPr>
            <w:t>GESTION DE LA CONTRATACIÓN</w:t>
          </w:r>
        </w:p>
      </w:tc>
    </w:tr>
    <w:tr w:rsidR="00281BDB" w:rsidRPr="00EC24B5" w14:paraId="5F9B5168" w14:textId="77777777" w:rsidTr="00767EBF">
      <w:trPr>
        <w:trHeight w:val="265"/>
        <w:tblCellSpacing w:w="20" w:type="dxa"/>
        <w:jc w:val="center"/>
      </w:trPr>
      <w:tc>
        <w:tcPr>
          <w:tcW w:w="1769" w:type="dxa"/>
          <w:vMerge w:val="restart"/>
          <w:vAlign w:val="center"/>
        </w:tcPr>
        <w:p w14:paraId="1E1B2281" w14:textId="354432A1" w:rsidR="00281BDB" w:rsidRPr="00EC24B5" w:rsidRDefault="00871960" w:rsidP="001E4FBA">
          <w:pPr>
            <w:pStyle w:val="Encabezado"/>
            <w:ind w:left="-30"/>
            <w:jc w:val="center"/>
            <w:rPr>
              <w:rFonts w:ascii="Arial" w:hAnsi="Arial" w:cs="Arial"/>
            </w:rPr>
          </w:pPr>
          <w:r w:rsidRPr="00164D41">
            <w:rPr>
              <w:rFonts w:ascii="Arial" w:hAnsi="Arial" w:cs="Arial"/>
              <w:noProof/>
              <w:lang w:eastAsia="es-CO"/>
            </w:rPr>
            <w:drawing>
              <wp:inline distT="0" distB="0" distL="0" distR="0" wp14:anchorId="0A5BB9CC" wp14:editId="0A95F0D1">
                <wp:extent cx="590550" cy="561975"/>
                <wp:effectExtent l="0" t="0" r="0" b="0"/>
                <wp:docPr id="23" name="Imagen 3" descr="Nuevo_ALFM_Log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Nuevo_ALFM_Logo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561975"/>
                        </a:xfrm>
                        <a:prstGeom prst="rect">
                          <a:avLst/>
                        </a:prstGeom>
                        <a:noFill/>
                        <a:ln>
                          <a:noFill/>
                        </a:ln>
                      </pic:spPr>
                    </pic:pic>
                  </a:graphicData>
                </a:graphic>
              </wp:inline>
            </w:drawing>
          </w:r>
        </w:p>
      </w:tc>
      <w:tc>
        <w:tcPr>
          <w:tcW w:w="3445" w:type="dxa"/>
          <w:vMerge w:val="restart"/>
        </w:tcPr>
        <w:p w14:paraId="120775AC" w14:textId="77777777" w:rsidR="00281BDB" w:rsidRPr="00246B97" w:rsidRDefault="00281BDB" w:rsidP="008638C6">
          <w:pPr>
            <w:pStyle w:val="Encabezado"/>
            <w:rPr>
              <w:rFonts w:ascii="Verdana" w:hAnsi="Verdana" w:cs="Arial"/>
              <w:sz w:val="18"/>
            </w:rPr>
          </w:pPr>
          <w:r w:rsidRPr="00246B97">
            <w:rPr>
              <w:rFonts w:ascii="Verdana" w:hAnsi="Verdana" w:cs="Arial"/>
              <w:sz w:val="18"/>
            </w:rPr>
            <w:t>TÍTULO</w:t>
          </w:r>
        </w:p>
        <w:p w14:paraId="433A13E9" w14:textId="77777777" w:rsidR="00281BDB" w:rsidRPr="00C35BFD" w:rsidRDefault="00281BDB" w:rsidP="008638C6">
          <w:pPr>
            <w:pStyle w:val="Encabezado"/>
            <w:rPr>
              <w:rFonts w:ascii="Verdana" w:hAnsi="Verdana" w:cs="Arial"/>
              <w:sz w:val="10"/>
              <w:szCs w:val="18"/>
            </w:rPr>
          </w:pPr>
        </w:p>
        <w:p w14:paraId="261AB5FA" w14:textId="25E5A9E0" w:rsidR="00281BDB" w:rsidRPr="00246B97" w:rsidRDefault="00227769" w:rsidP="00AC3B23">
          <w:pPr>
            <w:pStyle w:val="Encabezado"/>
            <w:jc w:val="center"/>
            <w:rPr>
              <w:rFonts w:ascii="Verdana" w:hAnsi="Verdana" w:cs="Arial"/>
              <w:b/>
              <w:bCs/>
            </w:rPr>
          </w:pPr>
          <w:r w:rsidRPr="007534ED">
            <w:rPr>
              <w:rFonts w:ascii="Verdana" w:hAnsi="Verdana" w:cs="Arial"/>
              <w:b/>
              <w:sz w:val="20"/>
              <w:szCs w:val="20"/>
            </w:rPr>
            <w:t>ANEXO DEL CONTRATO O MODIFICATORIO</w:t>
          </w:r>
        </w:p>
      </w:tc>
      <w:tc>
        <w:tcPr>
          <w:tcW w:w="3960" w:type="dxa"/>
          <w:gridSpan w:val="5"/>
          <w:vAlign w:val="center"/>
        </w:tcPr>
        <w:p w14:paraId="69C3F39C" w14:textId="71367A6E" w:rsidR="00281BDB" w:rsidRPr="00246B97" w:rsidRDefault="00281BDB" w:rsidP="000C46D8">
          <w:pPr>
            <w:pStyle w:val="Encabezado"/>
            <w:jc w:val="both"/>
            <w:rPr>
              <w:rFonts w:ascii="Verdana" w:hAnsi="Verdana" w:cs="Arial"/>
              <w:sz w:val="18"/>
            </w:rPr>
          </w:pPr>
          <w:r w:rsidRPr="00246B97">
            <w:rPr>
              <w:rFonts w:ascii="Verdana" w:hAnsi="Verdana" w:cs="Arial"/>
              <w:sz w:val="18"/>
            </w:rPr>
            <w:t xml:space="preserve">CÓDIGO: </w:t>
          </w:r>
          <w:r w:rsidR="00227769" w:rsidRPr="007534ED">
            <w:rPr>
              <w:rFonts w:ascii="Verdana" w:hAnsi="Verdana" w:cs="Arial"/>
              <w:b/>
              <w:sz w:val="20"/>
              <w:szCs w:val="20"/>
            </w:rPr>
            <w:t>CT-FO-31</w:t>
          </w:r>
        </w:p>
      </w:tc>
      <w:tc>
        <w:tcPr>
          <w:tcW w:w="1018" w:type="dxa"/>
          <w:vMerge w:val="restart"/>
        </w:tcPr>
        <w:p w14:paraId="1D65A5EE" w14:textId="587D2A05" w:rsidR="00281BDB" w:rsidRPr="00EC24B5" w:rsidRDefault="00871960" w:rsidP="001E4FBA">
          <w:pPr>
            <w:pStyle w:val="Encabezado"/>
            <w:ind w:left="612" w:hanging="709"/>
            <w:jc w:val="center"/>
            <w:rPr>
              <w:rFonts w:ascii="Arial" w:hAnsi="Arial" w:cs="Arial"/>
            </w:rPr>
          </w:pPr>
          <w:r w:rsidRPr="00164D41">
            <w:rPr>
              <w:rFonts w:ascii="Arial" w:hAnsi="Arial" w:cs="Arial"/>
              <w:noProof/>
              <w:lang w:eastAsia="es-CO"/>
            </w:rPr>
            <w:drawing>
              <wp:inline distT="0" distB="0" distL="0" distR="0" wp14:anchorId="7BF382F9" wp14:editId="2DE58071">
                <wp:extent cx="638175" cy="657225"/>
                <wp:effectExtent l="0" t="0" r="0" b="0"/>
                <wp:docPr id="24" name="Imagen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8175" cy="657225"/>
                        </a:xfrm>
                        <a:prstGeom prst="rect">
                          <a:avLst/>
                        </a:prstGeom>
                        <a:noFill/>
                        <a:ln>
                          <a:noFill/>
                        </a:ln>
                      </pic:spPr>
                    </pic:pic>
                  </a:graphicData>
                </a:graphic>
              </wp:inline>
            </w:drawing>
          </w:r>
        </w:p>
      </w:tc>
    </w:tr>
    <w:tr w:rsidR="00281BDB" w:rsidRPr="00EC24B5" w14:paraId="527D82C8" w14:textId="77777777" w:rsidTr="00767EBF">
      <w:trPr>
        <w:trHeight w:val="265"/>
        <w:tblCellSpacing w:w="20" w:type="dxa"/>
        <w:jc w:val="center"/>
      </w:trPr>
      <w:tc>
        <w:tcPr>
          <w:tcW w:w="1769" w:type="dxa"/>
          <w:vMerge/>
        </w:tcPr>
        <w:p w14:paraId="648EFA97" w14:textId="77777777" w:rsidR="00281BDB" w:rsidRPr="00EC24B5" w:rsidRDefault="00281BDB" w:rsidP="00E22E2A">
          <w:pPr>
            <w:pStyle w:val="Encabezado"/>
            <w:jc w:val="center"/>
            <w:rPr>
              <w:rFonts w:ascii="Arial" w:hAnsi="Arial" w:cs="Arial"/>
            </w:rPr>
          </w:pPr>
        </w:p>
      </w:tc>
      <w:tc>
        <w:tcPr>
          <w:tcW w:w="3445" w:type="dxa"/>
          <w:vMerge/>
          <w:vAlign w:val="center"/>
        </w:tcPr>
        <w:p w14:paraId="5C305DB4" w14:textId="77777777" w:rsidR="00281BDB" w:rsidRPr="00246B97" w:rsidRDefault="00281BDB" w:rsidP="00E22E2A">
          <w:pPr>
            <w:pStyle w:val="Encabezado"/>
            <w:jc w:val="center"/>
            <w:rPr>
              <w:rFonts w:ascii="Verdana" w:hAnsi="Verdana" w:cs="Arial"/>
              <w:b/>
            </w:rPr>
          </w:pPr>
        </w:p>
      </w:tc>
      <w:tc>
        <w:tcPr>
          <w:tcW w:w="1944" w:type="dxa"/>
          <w:gridSpan w:val="2"/>
          <w:vAlign w:val="center"/>
        </w:tcPr>
        <w:p w14:paraId="46879CFB" w14:textId="62304588" w:rsidR="00281BDB" w:rsidRPr="00246B97" w:rsidRDefault="00281BDB" w:rsidP="000C46D8">
          <w:pPr>
            <w:pStyle w:val="Encabezado"/>
            <w:jc w:val="both"/>
            <w:rPr>
              <w:rFonts w:ascii="Verdana" w:hAnsi="Verdana" w:cs="Arial"/>
              <w:sz w:val="18"/>
            </w:rPr>
          </w:pPr>
          <w:r w:rsidRPr="00246B97">
            <w:rPr>
              <w:rFonts w:ascii="Verdana" w:hAnsi="Verdana" w:cs="Arial"/>
              <w:sz w:val="18"/>
            </w:rPr>
            <w:t xml:space="preserve">VERSIÓN No. </w:t>
          </w:r>
          <w:r w:rsidR="00156350">
            <w:rPr>
              <w:rFonts w:ascii="Verdana" w:hAnsi="Verdana" w:cs="Arial"/>
              <w:b/>
              <w:sz w:val="20"/>
            </w:rPr>
            <w:t>0</w:t>
          </w:r>
          <w:r w:rsidR="00227769">
            <w:rPr>
              <w:rFonts w:ascii="Verdana" w:hAnsi="Verdana" w:cs="Arial"/>
              <w:b/>
              <w:sz w:val="20"/>
            </w:rPr>
            <w:t>4</w:t>
          </w:r>
        </w:p>
      </w:tc>
      <w:tc>
        <w:tcPr>
          <w:tcW w:w="1976" w:type="dxa"/>
          <w:gridSpan w:val="3"/>
          <w:vAlign w:val="center"/>
        </w:tcPr>
        <w:p w14:paraId="5B9E13D0" w14:textId="77777777" w:rsidR="00281BDB" w:rsidRPr="00246B97" w:rsidRDefault="00281BDB" w:rsidP="00767EBF">
          <w:pPr>
            <w:pStyle w:val="Encabezado"/>
            <w:rPr>
              <w:rFonts w:ascii="Verdana" w:hAnsi="Verdana" w:cs="Arial"/>
              <w:sz w:val="18"/>
            </w:rPr>
          </w:pPr>
          <w:r w:rsidRPr="00246B97">
            <w:rPr>
              <w:rFonts w:ascii="Verdana" w:hAnsi="Verdana" w:cs="Arial"/>
              <w:sz w:val="18"/>
              <w:lang w:val="es-ES"/>
            </w:rPr>
            <w:t xml:space="preserve">Página </w:t>
          </w:r>
          <w:r w:rsidRPr="00246B97">
            <w:rPr>
              <w:rFonts w:ascii="Verdana" w:hAnsi="Verdana" w:cs="Arial"/>
              <w:b/>
              <w:bCs/>
              <w:sz w:val="20"/>
            </w:rPr>
            <w:fldChar w:fldCharType="begin"/>
          </w:r>
          <w:r w:rsidRPr="00246B97">
            <w:rPr>
              <w:rFonts w:ascii="Verdana" w:hAnsi="Verdana" w:cs="Arial"/>
              <w:b/>
              <w:bCs/>
              <w:sz w:val="20"/>
            </w:rPr>
            <w:instrText>PAGE  \* Arabic  \* MERGEFORMAT</w:instrText>
          </w:r>
          <w:r w:rsidRPr="00246B97">
            <w:rPr>
              <w:rFonts w:ascii="Verdana" w:hAnsi="Verdana" w:cs="Arial"/>
              <w:b/>
              <w:bCs/>
              <w:sz w:val="20"/>
            </w:rPr>
            <w:fldChar w:fldCharType="separate"/>
          </w:r>
          <w:r w:rsidR="00183B15">
            <w:rPr>
              <w:rFonts w:ascii="Verdana" w:hAnsi="Verdana" w:cs="Arial"/>
              <w:b/>
              <w:bCs/>
              <w:noProof/>
              <w:sz w:val="20"/>
            </w:rPr>
            <w:t>11</w:t>
          </w:r>
          <w:r w:rsidRPr="00246B97">
            <w:rPr>
              <w:rFonts w:ascii="Verdana" w:hAnsi="Verdana" w:cs="Arial"/>
              <w:b/>
              <w:bCs/>
              <w:sz w:val="20"/>
            </w:rPr>
            <w:fldChar w:fldCharType="end"/>
          </w:r>
          <w:r w:rsidRPr="00246B97">
            <w:rPr>
              <w:rFonts w:ascii="Verdana" w:hAnsi="Verdana" w:cs="Arial"/>
              <w:sz w:val="20"/>
              <w:lang w:val="es-ES"/>
            </w:rPr>
            <w:t xml:space="preserve"> </w:t>
          </w:r>
          <w:r w:rsidRPr="00227126">
            <w:rPr>
              <w:rFonts w:ascii="Verdana" w:hAnsi="Verdana" w:cs="Arial"/>
              <w:sz w:val="18"/>
              <w:szCs w:val="18"/>
              <w:lang w:val="es-ES"/>
            </w:rPr>
            <w:t>de</w:t>
          </w:r>
          <w:r w:rsidRPr="00246B97">
            <w:rPr>
              <w:rFonts w:ascii="Verdana" w:hAnsi="Verdana" w:cs="Arial"/>
              <w:sz w:val="20"/>
              <w:lang w:val="es-ES"/>
            </w:rPr>
            <w:t xml:space="preserve"> </w:t>
          </w:r>
          <w:r w:rsidRPr="00246B97">
            <w:rPr>
              <w:rFonts w:ascii="Verdana" w:hAnsi="Verdana" w:cs="Arial"/>
              <w:b/>
              <w:bCs/>
              <w:sz w:val="20"/>
            </w:rPr>
            <w:fldChar w:fldCharType="begin"/>
          </w:r>
          <w:r w:rsidRPr="00246B97">
            <w:rPr>
              <w:rFonts w:ascii="Verdana" w:hAnsi="Verdana" w:cs="Arial"/>
              <w:b/>
              <w:bCs/>
              <w:sz w:val="20"/>
            </w:rPr>
            <w:instrText>NUMPAGES  \* Arabic  \* MERGEFORMAT</w:instrText>
          </w:r>
          <w:r w:rsidRPr="00246B97">
            <w:rPr>
              <w:rFonts w:ascii="Verdana" w:hAnsi="Verdana" w:cs="Arial"/>
              <w:b/>
              <w:bCs/>
              <w:sz w:val="20"/>
            </w:rPr>
            <w:fldChar w:fldCharType="separate"/>
          </w:r>
          <w:r w:rsidR="00183B15">
            <w:rPr>
              <w:rFonts w:ascii="Verdana" w:hAnsi="Verdana" w:cs="Arial"/>
              <w:b/>
              <w:bCs/>
              <w:noProof/>
              <w:sz w:val="20"/>
            </w:rPr>
            <w:t>45</w:t>
          </w:r>
          <w:r w:rsidRPr="00246B97">
            <w:rPr>
              <w:rFonts w:ascii="Verdana" w:hAnsi="Verdana" w:cs="Arial"/>
              <w:b/>
              <w:bCs/>
              <w:sz w:val="20"/>
            </w:rPr>
            <w:fldChar w:fldCharType="end"/>
          </w:r>
        </w:p>
      </w:tc>
      <w:tc>
        <w:tcPr>
          <w:tcW w:w="1018" w:type="dxa"/>
          <w:vMerge/>
        </w:tcPr>
        <w:p w14:paraId="5A6AE91A" w14:textId="77777777" w:rsidR="00281BDB" w:rsidRPr="00EC24B5" w:rsidRDefault="00281BDB" w:rsidP="00E22E2A">
          <w:pPr>
            <w:pStyle w:val="Encabezado"/>
            <w:jc w:val="center"/>
            <w:rPr>
              <w:rFonts w:ascii="Arial" w:hAnsi="Arial" w:cs="Arial"/>
            </w:rPr>
          </w:pPr>
        </w:p>
      </w:tc>
    </w:tr>
    <w:tr w:rsidR="00281BDB" w:rsidRPr="00EC24B5" w14:paraId="79DD2FF0" w14:textId="77777777" w:rsidTr="00767EBF">
      <w:trPr>
        <w:trHeight w:val="265"/>
        <w:tblCellSpacing w:w="20" w:type="dxa"/>
        <w:jc w:val="center"/>
      </w:trPr>
      <w:tc>
        <w:tcPr>
          <w:tcW w:w="1769" w:type="dxa"/>
          <w:vMerge/>
        </w:tcPr>
        <w:p w14:paraId="340F018F" w14:textId="77777777" w:rsidR="00281BDB" w:rsidRPr="00EC24B5" w:rsidRDefault="00281BDB" w:rsidP="00E22E2A">
          <w:pPr>
            <w:pStyle w:val="Encabezado"/>
            <w:jc w:val="center"/>
            <w:rPr>
              <w:rFonts w:ascii="Arial" w:hAnsi="Arial" w:cs="Arial"/>
            </w:rPr>
          </w:pPr>
        </w:p>
      </w:tc>
      <w:tc>
        <w:tcPr>
          <w:tcW w:w="3445" w:type="dxa"/>
          <w:vMerge/>
        </w:tcPr>
        <w:p w14:paraId="3EBB88B1" w14:textId="77777777" w:rsidR="00281BDB" w:rsidRPr="00246B97" w:rsidRDefault="00281BDB" w:rsidP="00E22E2A">
          <w:pPr>
            <w:pStyle w:val="Encabezado"/>
            <w:jc w:val="center"/>
            <w:rPr>
              <w:rFonts w:ascii="Verdana" w:hAnsi="Verdana" w:cs="Arial"/>
            </w:rPr>
          </w:pPr>
        </w:p>
      </w:tc>
      <w:tc>
        <w:tcPr>
          <w:tcW w:w="1398" w:type="dxa"/>
          <w:vAlign w:val="center"/>
        </w:tcPr>
        <w:p w14:paraId="3B77BB8D" w14:textId="77777777" w:rsidR="00281BDB" w:rsidRPr="00246B97" w:rsidRDefault="00281BDB" w:rsidP="000C46D8">
          <w:pPr>
            <w:pStyle w:val="Encabezado"/>
            <w:jc w:val="both"/>
            <w:rPr>
              <w:rFonts w:ascii="Verdana" w:hAnsi="Verdana" w:cs="Arial"/>
              <w:sz w:val="18"/>
            </w:rPr>
          </w:pPr>
          <w:r w:rsidRPr="00246B97">
            <w:rPr>
              <w:rFonts w:ascii="Verdana" w:hAnsi="Verdana" w:cs="Arial"/>
              <w:sz w:val="18"/>
            </w:rPr>
            <w:t>FECHA:</w:t>
          </w:r>
        </w:p>
      </w:tc>
      <w:tc>
        <w:tcPr>
          <w:tcW w:w="832" w:type="dxa"/>
          <w:gridSpan w:val="2"/>
          <w:vAlign w:val="center"/>
        </w:tcPr>
        <w:p w14:paraId="7B62F479" w14:textId="719223EB" w:rsidR="00281BDB" w:rsidRPr="00246B97" w:rsidRDefault="00227769" w:rsidP="00E64CA6">
          <w:pPr>
            <w:pStyle w:val="Encabezado"/>
            <w:rPr>
              <w:rFonts w:ascii="Verdana" w:hAnsi="Verdana" w:cs="Arial"/>
              <w:b/>
              <w:sz w:val="20"/>
            </w:rPr>
          </w:pPr>
          <w:r w:rsidRPr="00426866">
            <w:rPr>
              <w:rFonts w:ascii="Verdana" w:hAnsi="Verdana" w:cs="Arial"/>
              <w:b/>
              <w:sz w:val="20"/>
            </w:rPr>
            <w:t>2</w:t>
          </w:r>
          <w:r w:rsidR="003E086B" w:rsidRPr="00426866">
            <w:rPr>
              <w:rFonts w:ascii="Verdana" w:hAnsi="Verdana" w:cs="Arial"/>
              <w:b/>
              <w:sz w:val="20"/>
            </w:rPr>
            <w:t>8</w:t>
          </w:r>
        </w:p>
      </w:tc>
      <w:tc>
        <w:tcPr>
          <w:tcW w:w="658" w:type="dxa"/>
          <w:vAlign w:val="center"/>
        </w:tcPr>
        <w:p w14:paraId="1E49C783" w14:textId="2AB533B1" w:rsidR="00281BDB" w:rsidRPr="00246B97" w:rsidRDefault="00E64CA6" w:rsidP="009C6C07">
          <w:pPr>
            <w:pStyle w:val="Encabezado"/>
            <w:ind w:left="4419" w:hanging="4419"/>
            <w:rPr>
              <w:rFonts w:ascii="Verdana" w:hAnsi="Verdana" w:cs="Arial"/>
              <w:b/>
              <w:sz w:val="20"/>
            </w:rPr>
          </w:pPr>
          <w:r>
            <w:rPr>
              <w:rFonts w:ascii="Verdana" w:hAnsi="Verdana" w:cs="Arial"/>
              <w:b/>
              <w:sz w:val="20"/>
            </w:rPr>
            <w:t>01</w:t>
          </w:r>
        </w:p>
      </w:tc>
      <w:tc>
        <w:tcPr>
          <w:tcW w:w="952" w:type="dxa"/>
          <w:vAlign w:val="center"/>
        </w:tcPr>
        <w:p w14:paraId="0F77A251" w14:textId="2B2D7188" w:rsidR="00281BDB" w:rsidRPr="00246B97" w:rsidRDefault="00281BDB" w:rsidP="006A1524">
          <w:pPr>
            <w:pStyle w:val="Encabezado"/>
            <w:rPr>
              <w:rFonts w:ascii="Verdana" w:hAnsi="Verdana" w:cs="Arial"/>
              <w:b/>
              <w:sz w:val="20"/>
            </w:rPr>
          </w:pPr>
          <w:r w:rsidRPr="00246B97">
            <w:rPr>
              <w:rFonts w:ascii="Verdana" w:hAnsi="Verdana" w:cs="Arial"/>
              <w:b/>
              <w:sz w:val="20"/>
            </w:rPr>
            <w:t>202</w:t>
          </w:r>
          <w:r w:rsidR="00E64CA6">
            <w:rPr>
              <w:rFonts w:ascii="Verdana" w:hAnsi="Verdana" w:cs="Arial"/>
              <w:b/>
              <w:sz w:val="20"/>
            </w:rPr>
            <w:t>6</w:t>
          </w:r>
        </w:p>
      </w:tc>
      <w:tc>
        <w:tcPr>
          <w:tcW w:w="1018" w:type="dxa"/>
          <w:vMerge/>
        </w:tcPr>
        <w:p w14:paraId="7B9AB9F7" w14:textId="77777777" w:rsidR="00281BDB" w:rsidRPr="00EC24B5" w:rsidRDefault="00281BDB" w:rsidP="00E22E2A">
          <w:pPr>
            <w:pStyle w:val="Encabezado"/>
            <w:jc w:val="center"/>
            <w:rPr>
              <w:rFonts w:ascii="Arial" w:hAnsi="Arial" w:cs="Arial"/>
            </w:rPr>
          </w:pPr>
        </w:p>
      </w:tc>
    </w:tr>
  </w:tbl>
  <w:p w14:paraId="35850A17" w14:textId="77777777" w:rsidR="00281BDB" w:rsidRPr="00EC24B5" w:rsidRDefault="00281BDB" w:rsidP="00CF654B">
    <w:pPr>
      <w:spacing w:after="0" w:line="276" w:lineRule="auto"/>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92" w:type="dxa"/>
      <w:jc w:val="center"/>
      <w:tblCellSpacing w:w="20" w:type="dxa"/>
      <w:tblBorders>
        <w:top w:val="inset" w:sz="6" w:space="0" w:color="000000"/>
        <w:left w:val="inset" w:sz="6" w:space="0" w:color="000000"/>
        <w:bottom w:val="outset" w:sz="6" w:space="0" w:color="000000"/>
        <w:right w:val="outset" w:sz="6" w:space="0" w:color="000000"/>
        <w:insideH w:val="single" w:sz="6" w:space="0" w:color="000000"/>
        <w:insideV w:val="single" w:sz="6" w:space="0" w:color="000000"/>
      </w:tblBorders>
      <w:tblLayout w:type="fixed"/>
      <w:tblLook w:val="04A0" w:firstRow="1" w:lastRow="0" w:firstColumn="1" w:lastColumn="0" w:noHBand="0" w:noVBand="1"/>
    </w:tblPr>
    <w:tblGrid>
      <w:gridCol w:w="1829"/>
      <w:gridCol w:w="3485"/>
      <w:gridCol w:w="1438"/>
      <w:gridCol w:w="546"/>
      <w:gridCol w:w="326"/>
      <w:gridCol w:w="698"/>
      <w:gridCol w:w="992"/>
      <w:gridCol w:w="1078"/>
    </w:tblGrid>
    <w:tr w:rsidR="00656C57" w:rsidRPr="00246B97" w14:paraId="3FC0707B" w14:textId="77777777" w:rsidTr="000774A2">
      <w:trPr>
        <w:trHeight w:val="391"/>
        <w:tblCellSpacing w:w="20" w:type="dxa"/>
        <w:jc w:val="center"/>
      </w:trPr>
      <w:tc>
        <w:tcPr>
          <w:tcW w:w="10312" w:type="dxa"/>
          <w:gridSpan w:val="8"/>
        </w:tcPr>
        <w:p w14:paraId="6CE50C25" w14:textId="77777777" w:rsidR="00656C57" w:rsidRPr="00246B97" w:rsidRDefault="00656C57" w:rsidP="00656C57">
          <w:pPr>
            <w:pStyle w:val="Encabezado"/>
            <w:tabs>
              <w:tab w:val="left" w:pos="9099"/>
            </w:tabs>
            <w:jc w:val="both"/>
            <w:rPr>
              <w:rFonts w:ascii="Verdana" w:hAnsi="Verdana" w:cs="Arial"/>
              <w:sz w:val="18"/>
            </w:rPr>
          </w:pPr>
          <w:r w:rsidRPr="00246B97">
            <w:rPr>
              <w:rFonts w:ascii="Verdana" w:hAnsi="Verdana" w:cs="Arial"/>
              <w:sz w:val="18"/>
            </w:rPr>
            <w:t>PROCESO</w:t>
          </w:r>
        </w:p>
        <w:p w14:paraId="2A0FEB3E" w14:textId="77777777" w:rsidR="00656C57" w:rsidRPr="00246B97" w:rsidRDefault="00656C57" w:rsidP="00656C57">
          <w:pPr>
            <w:pStyle w:val="Encabezado"/>
            <w:jc w:val="center"/>
            <w:rPr>
              <w:rFonts w:ascii="Verdana" w:hAnsi="Verdana" w:cs="Arial"/>
              <w:b/>
            </w:rPr>
          </w:pPr>
          <w:r>
            <w:rPr>
              <w:rFonts w:ascii="Verdana" w:hAnsi="Verdana" w:cs="Arial"/>
              <w:b/>
              <w:sz w:val="20"/>
            </w:rPr>
            <w:t>GESTION DE LA CONTRATACIÓN</w:t>
          </w:r>
        </w:p>
      </w:tc>
    </w:tr>
    <w:tr w:rsidR="00656C57" w:rsidRPr="00EC24B5" w14:paraId="2D5C2E28" w14:textId="77777777" w:rsidTr="000774A2">
      <w:trPr>
        <w:trHeight w:val="265"/>
        <w:tblCellSpacing w:w="20" w:type="dxa"/>
        <w:jc w:val="center"/>
      </w:trPr>
      <w:tc>
        <w:tcPr>
          <w:tcW w:w="1769" w:type="dxa"/>
          <w:vMerge w:val="restart"/>
          <w:vAlign w:val="center"/>
        </w:tcPr>
        <w:p w14:paraId="54A7F90C" w14:textId="77777777" w:rsidR="00656C57" w:rsidRPr="00EC24B5" w:rsidRDefault="00656C57" w:rsidP="00656C57">
          <w:pPr>
            <w:pStyle w:val="Encabezado"/>
            <w:ind w:left="-30"/>
            <w:jc w:val="center"/>
            <w:rPr>
              <w:rFonts w:ascii="Arial" w:hAnsi="Arial" w:cs="Arial"/>
            </w:rPr>
          </w:pPr>
          <w:r w:rsidRPr="00164D41">
            <w:rPr>
              <w:rFonts w:ascii="Arial" w:hAnsi="Arial" w:cs="Arial"/>
              <w:noProof/>
              <w:lang w:eastAsia="es-CO"/>
            </w:rPr>
            <w:drawing>
              <wp:inline distT="0" distB="0" distL="0" distR="0" wp14:anchorId="46A2B2E2" wp14:editId="6AB56144">
                <wp:extent cx="590550" cy="561975"/>
                <wp:effectExtent l="0" t="0" r="0" b="0"/>
                <wp:docPr id="979936812" name="Imagen 3" descr="Nuevo_ALFM_Log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Nuevo_ALFM_Logo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561975"/>
                        </a:xfrm>
                        <a:prstGeom prst="rect">
                          <a:avLst/>
                        </a:prstGeom>
                        <a:noFill/>
                        <a:ln>
                          <a:noFill/>
                        </a:ln>
                      </pic:spPr>
                    </pic:pic>
                  </a:graphicData>
                </a:graphic>
              </wp:inline>
            </w:drawing>
          </w:r>
        </w:p>
      </w:tc>
      <w:tc>
        <w:tcPr>
          <w:tcW w:w="3445" w:type="dxa"/>
          <w:vMerge w:val="restart"/>
        </w:tcPr>
        <w:p w14:paraId="4B0A1D72" w14:textId="77777777" w:rsidR="00656C57" w:rsidRPr="00246B97" w:rsidRDefault="00656C57" w:rsidP="00656C57">
          <w:pPr>
            <w:pStyle w:val="Encabezado"/>
            <w:rPr>
              <w:rFonts w:ascii="Verdana" w:hAnsi="Verdana" w:cs="Arial"/>
              <w:sz w:val="18"/>
            </w:rPr>
          </w:pPr>
          <w:r w:rsidRPr="00246B97">
            <w:rPr>
              <w:rFonts w:ascii="Verdana" w:hAnsi="Verdana" w:cs="Arial"/>
              <w:sz w:val="18"/>
            </w:rPr>
            <w:t>TÍTULO</w:t>
          </w:r>
        </w:p>
        <w:p w14:paraId="5E188151" w14:textId="77777777" w:rsidR="00656C57" w:rsidRPr="00C35BFD" w:rsidRDefault="00656C57" w:rsidP="00656C57">
          <w:pPr>
            <w:pStyle w:val="Encabezado"/>
            <w:rPr>
              <w:rFonts w:ascii="Verdana" w:hAnsi="Verdana" w:cs="Arial"/>
              <w:sz w:val="10"/>
              <w:szCs w:val="18"/>
            </w:rPr>
          </w:pPr>
        </w:p>
        <w:p w14:paraId="6D25F7A2" w14:textId="77777777" w:rsidR="00656C57" w:rsidRPr="00246B97" w:rsidRDefault="00656C57" w:rsidP="00656C57">
          <w:pPr>
            <w:pStyle w:val="Encabezado"/>
            <w:jc w:val="center"/>
            <w:rPr>
              <w:rFonts w:ascii="Verdana" w:hAnsi="Verdana" w:cs="Arial"/>
              <w:b/>
              <w:bCs/>
            </w:rPr>
          </w:pPr>
          <w:r>
            <w:rPr>
              <w:rFonts w:ascii="Verdana" w:hAnsi="Verdana" w:cs="Arial"/>
              <w:b/>
              <w:bCs/>
              <w:sz w:val="20"/>
            </w:rPr>
            <w:t>PLIEGO DE CONDICIONES SELECCIÓN ABREVIADA SUBASTA INVERSA</w:t>
          </w:r>
        </w:p>
      </w:tc>
      <w:tc>
        <w:tcPr>
          <w:tcW w:w="3960" w:type="dxa"/>
          <w:gridSpan w:val="5"/>
          <w:vAlign w:val="center"/>
        </w:tcPr>
        <w:p w14:paraId="649A01AD" w14:textId="77777777" w:rsidR="00656C57" w:rsidRPr="00246B97" w:rsidRDefault="00656C57" w:rsidP="00656C57">
          <w:pPr>
            <w:pStyle w:val="Encabezado"/>
            <w:jc w:val="both"/>
            <w:rPr>
              <w:rFonts w:ascii="Verdana" w:hAnsi="Verdana" w:cs="Arial"/>
              <w:sz w:val="18"/>
            </w:rPr>
          </w:pPr>
          <w:r w:rsidRPr="00246B97">
            <w:rPr>
              <w:rFonts w:ascii="Verdana" w:hAnsi="Verdana" w:cs="Arial"/>
              <w:sz w:val="18"/>
            </w:rPr>
            <w:t xml:space="preserve">CÓDIGO: </w:t>
          </w:r>
          <w:r>
            <w:rPr>
              <w:rFonts w:ascii="Verdana" w:hAnsi="Verdana" w:cs="Arial"/>
              <w:b/>
              <w:sz w:val="20"/>
            </w:rPr>
            <w:t>CT-FO-34</w:t>
          </w:r>
        </w:p>
      </w:tc>
      <w:tc>
        <w:tcPr>
          <w:tcW w:w="1018" w:type="dxa"/>
          <w:vMerge w:val="restart"/>
        </w:tcPr>
        <w:p w14:paraId="033F458F" w14:textId="77777777" w:rsidR="00656C57" w:rsidRPr="00EC24B5" w:rsidRDefault="00656C57" w:rsidP="00656C57">
          <w:pPr>
            <w:pStyle w:val="Encabezado"/>
            <w:ind w:left="612" w:hanging="709"/>
            <w:jc w:val="center"/>
            <w:rPr>
              <w:rFonts w:ascii="Arial" w:hAnsi="Arial" w:cs="Arial"/>
            </w:rPr>
          </w:pPr>
          <w:r w:rsidRPr="00164D41">
            <w:rPr>
              <w:rFonts w:ascii="Arial" w:hAnsi="Arial" w:cs="Arial"/>
              <w:noProof/>
              <w:lang w:eastAsia="es-CO"/>
            </w:rPr>
            <w:drawing>
              <wp:inline distT="0" distB="0" distL="0" distR="0" wp14:anchorId="4B614D63" wp14:editId="6EE2A714">
                <wp:extent cx="638175" cy="657225"/>
                <wp:effectExtent l="0" t="0" r="0" b="0"/>
                <wp:docPr id="1954369286" name="Imagen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8175" cy="657225"/>
                        </a:xfrm>
                        <a:prstGeom prst="rect">
                          <a:avLst/>
                        </a:prstGeom>
                        <a:noFill/>
                        <a:ln>
                          <a:noFill/>
                        </a:ln>
                      </pic:spPr>
                    </pic:pic>
                  </a:graphicData>
                </a:graphic>
              </wp:inline>
            </w:drawing>
          </w:r>
        </w:p>
      </w:tc>
    </w:tr>
    <w:tr w:rsidR="00656C57" w:rsidRPr="00EC24B5" w14:paraId="1CB1025F" w14:textId="77777777" w:rsidTr="000774A2">
      <w:trPr>
        <w:trHeight w:val="265"/>
        <w:tblCellSpacing w:w="20" w:type="dxa"/>
        <w:jc w:val="center"/>
      </w:trPr>
      <w:tc>
        <w:tcPr>
          <w:tcW w:w="1769" w:type="dxa"/>
          <w:vMerge/>
        </w:tcPr>
        <w:p w14:paraId="446378A5" w14:textId="77777777" w:rsidR="00656C57" w:rsidRPr="00EC24B5" w:rsidRDefault="00656C57" w:rsidP="00656C57">
          <w:pPr>
            <w:pStyle w:val="Encabezado"/>
            <w:jc w:val="center"/>
            <w:rPr>
              <w:rFonts w:ascii="Arial" w:hAnsi="Arial" w:cs="Arial"/>
            </w:rPr>
          </w:pPr>
        </w:p>
      </w:tc>
      <w:tc>
        <w:tcPr>
          <w:tcW w:w="3445" w:type="dxa"/>
          <w:vMerge/>
          <w:vAlign w:val="center"/>
        </w:tcPr>
        <w:p w14:paraId="371820B1" w14:textId="77777777" w:rsidR="00656C57" w:rsidRPr="00246B97" w:rsidRDefault="00656C57" w:rsidP="00656C57">
          <w:pPr>
            <w:pStyle w:val="Encabezado"/>
            <w:jc w:val="center"/>
            <w:rPr>
              <w:rFonts w:ascii="Verdana" w:hAnsi="Verdana" w:cs="Arial"/>
              <w:b/>
            </w:rPr>
          </w:pPr>
        </w:p>
      </w:tc>
      <w:tc>
        <w:tcPr>
          <w:tcW w:w="1944" w:type="dxa"/>
          <w:gridSpan w:val="2"/>
          <w:vAlign w:val="center"/>
        </w:tcPr>
        <w:p w14:paraId="33AAFC78" w14:textId="77777777" w:rsidR="00656C57" w:rsidRPr="00246B97" w:rsidRDefault="00656C57" w:rsidP="00656C57">
          <w:pPr>
            <w:pStyle w:val="Encabezado"/>
            <w:jc w:val="both"/>
            <w:rPr>
              <w:rFonts w:ascii="Verdana" w:hAnsi="Verdana" w:cs="Arial"/>
              <w:sz w:val="18"/>
            </w:rPr>
          </w:pPr>
          <w:r w:rsidRPr="00246B97">
            <w:rPr>
              <w:rFonts w:ascii="Verdana" w:hAnsi="Verdana" w:cs="Arial"/>
              <w:sz w:val="18"/>
            </w:rPr>
            <w:t xml:space="preserve">VERSIÓN No. </w:t>
          </w:r>
          <w:r>
            <w:rPr>
              <w:rFonts w:ascii="Verdana" w:hAnsi="Verdana" w:cs="Arial"/>
              <w:b/>
              <w:sz w:val="20"/>
            </w:rPr>
            <w:t>02</w:t>
          </w:r>
        </w:p>
      </w:tc>
      <w:tc>
        <w:tcPr>
          <w:tcW w:w="1976" w:type="dxa"/>
          <w:gridSpan w:val="3"/>
          <w:vAlign w:val="center"/>
        </w:tcPr>
        <w:p w14:paraId="41A45D16" w14:textId="77777777" w:rsidR="00656C57" w:rsidRPr="00246B97" w:rsidRDefault="00656C57" w:rsidP="00656C57">
          <w:pPr>
            <w:pStyle w:val="Encabezado"/>
            <w:rPr>
              <w:rFonts w:ascii="Verdana" w:hAnsi="Verdana" w:cs="Arial"/>
              <w:sz w:val="18"/>
            </w:rPr>
          </w:pPr>
          <w:r w:rsidRPr="00246B97">
            <w:rPr>
              <w:rFonts w:ascii="Verdana" w:hAnsi="Verdana" w:cs="Arial"/>
              <w:sz w:val="18"/>
              <w:lang w:val="es-ES"/>
            </w:rPr>
            <w:t xml:space="preserve">Página </w:t>
          </w:r>
          <w:r w:rsidRPr="00246B97">
            <w:rPr>
              <w:rFonts w:ascii="Verdana" w:hAnsi="Verdana" w:cs="Arial"/>
              <w:b/>
              <w:bCs/>
              <w:sz w:val="20"/>
            </w:rPr>
            <w:fldChar w:fldCharType="begin"/>
          </w:r>
          <w:r w:rsidRPr="00246B97">
            <w:rPr>
              <w:rFonts w:ascii="Verdana" w:hAnsi="Verdana" w:cs="Arial"/>
              <w:b/>
              <w:bCs/>
              <w:sz w:val="20"/>
            </w:rPr>
            <w:instrText>PAGE  \* Arabic  \* MERGEFORMAT</w:instrText>
          </w:r>
          <w:r w:rsidRPr="00246B97">
            <w:rPr>
              <w:rFonts w:ascii="Verdana" w:hAnsi="Verdana" w:cs="Arial"/>
              <w:b/>
              <w:bCs/>
              <w:sz w:val="20"/>
            </w:rPr>
            <w:fldChar w:fldCharType="separate"/>
          </w:r>
          <w:r>
            <w:rPr>
              <w:rFonts w:ascii="Verdana" w:hAnsi="Verdana" w:cs="Arial"/>
              <w:b/>
              <w:bCs/>
              <w:noProof/>
              <w:sz w:val="20"/>
            </w:rPr>
            <w:t>11</w:t>
          </w:r>
          <w:r w:rsidRPr="00246B97">
            <w:rPr>
              <w:rFonts w:ascii="Verdana" w:hAnsi="Verdana" w:cs="Arial"/>
              <w:b/>
              <w:bCs/>
              <w:sz w:val="20"/>
            </w:rPr>
            <w:fldChar w:fldCharType="end"/>
          </w:r>
          <w:r w:rsidRPr="00246B97">
            <w:rPr>
              <w:rFonts w:ascii="Verdana" w:hAnsi="Verdana" w:cs="Arial"/>
              <w:sz w:val="20"/>
              <w:lang w:val="es-ES"/>
            </w:rPr>
            <w:t xml:space="preserve"> </w:t>
          </w:r>
          <w:r w:rsidRPr="00227126">
            <w:rPr>
              <w:rFonts w:ascii="Verdana" w:hAnsi="Verdana" w:cs="Arial"/>
              <w:sz w:val="18"/>
              <w:szCs w:val="18"/>
              <w:lang w:val="es-ES"/>
            </w:rPr>
            <w:t>de</w:t>
          </w:r>
          <w:r w:rsidRPr="00246B97">
            <w:rPr>
              <w:rFonts w:ascii="Verdana" w:hAnsi="Verdana" w:cs="Arial"/>
              <w:sz w:val="20"/>
              <w:lang w:val="es-ES"/>
            </w:rPr>
            <w:t xml:space="preserve"> </w:t>
          </w:r>
          <w:r w:rsidRPr="00246B97">
            <w:rPr>
              <w:rFonts w:ascii="Verdana" w:hAnsi="Verdana" w:cs="Arial"/>
              <w:b/>
              <w:bCs/>
              <w:sz w:val="20"/>
            </w:rPr>
            <w:fldChar w:fldCharType="begin"/>
          </w:r>
          <w:r w:rsidRPr="00246B97">
            <w:rPr>
              <w:rFonts w:ascii="Verdana" w:hAnsi="Verdana" w:cs="Arial"/>
              <w:b/>
              <w:bCs/>
              <w:sz w:val="20"/>
            </w:rPr>
            <w:instrText>NUMPAGES  \* Arabic  \* MERGEFORMAT</w:instrText>
          </w:r>
          <w:r w:rsidRPr="00246B97">
            <w:rPr>
              <w:rFonts w:ascii="Verdana" w:hAnsi="Verdana" w:cs="Arial"/>
              <w:b/>
              <w:bCs/>
              <w:sz w:val="20"/>
            </w:rPr>
            <w:fldChar w:fldCharType="separate"/>
          </w:r>
          <w:r>
            <w:rPr>
              <w:rFonts w:ascii="Verdana" w:hAnsi="Verdana" w:cs="Arial"/>
              <w:b/>
              <w:bCs/>
              <w:noProof/>
              <w:sz w:val="20"/>
            </w:rPr>
            <w:t>45</w:t>
          </w:r>
          <w:r w:rsidRPr="00246B97">
            <w:rPr>
              <w:rFonts w:ascii="Verdana" w:hAnsi="Verdana" w:cs="Arial"/>
              <w:b/>
              <w:bCs/>
              <w:sz w:val="20"/>
            </w:rPr>
            <w:fldChar w:fldCharType="end"/>
          </w:r>
        </w:p>
      </w:tc>
      <w:tc>
        <w:tcPr>
          <w:tcW w:w="1018" w:type="dxa"/>
          <w:vMerge/>
        </w:tcPr>
        <w:p w14:paraId="5993F87F" w14:textId="77777777" w:rsidR="00656C57" w:rsidRPr="00EC24B5" w:rsidRDefault="00656C57" w:rsidP="00656C57">
          <w:pPr>
            <w:pStyle w:val="Encabezado"/>
            <w:jc w:val="center"/>
            <w:rPr>
              <w:rFonts w:ascii="Arial" w:hAnsi="Arial" w:cs="Arial"/>
            </w:rPr>
          </w:pPr>
        </w:p>
      </w:tc>
    </w:tr>
    <w:tr w:rsidR="00656C57" w:rsidRPr="00EC24B5" w14:paraId="22D453E1" w14:textId="77777777" w:rsidTr="000774A2">
      <w:trPr>
        <w:trHeight w:val="265"/>
        <w:tblCellSpacing w:w="20" w:type="dxa"/>
        <w:jc w:val="center"/>
      </w:trPr>
      <w:tc>
        <w:tcPr>
          <w:tcW w:w="1769" w:type="dxa"/>
          <w:vMerge/>
        </w:tcPr>
        <w:p w14:paraId="4DB4AF02" w14:textId="77777777" w:rsidR="00656C57" w:rsidRPr="00EC24B5" w:rsidRDefault="00656C57" w:rsidP="00656C57">
          <w:pPr>
            <w:pStyle w:val="Encabezado"/>
            <w:jc w:val="center"/>
            <w:rPr>
              <w:rFonts w:ascii="Arial" w:hAnsi="Arial" w:cs="Arial"/>
            </w:rPr>
          </w:pPr>
        </w:p>
      </w:tc>
      <w:tc>
        <w:tcPr>
          <w:tcW w:w="3445" w:type="dxa"/>
          <w:vMerge/>
        </w:tcPr>
        <w:p w14:paraId="27AAB7EB" w14:textId="77777777" w:rsidR="00656C57" w:rsidRPr="00246B97" w:rsidRDefault="00656C57" w:rsidP="00656C57">
          <w:pPr>
            <w:pStyle w:val="Encabezado"/>
            <w:jc w:val="center"/>
            <w:rPr>
              <w:rFonts w:ascii="Verdana" w:hAnsi="Verdana" w:cs="Arial"/>
            </w:rPr>
          </w:pPr>
        </w:p>
      </w:tc>
      <w:tc>
        <w:tcPr>
          <w:tcW w:w="1398" w:type="dxa"/>
          <w:vAlign w:val="center"/>
        </w:tcPr>
        <w:p w14:paraId="5B5E8431" w14:textId="77777777" w:rsidR="00656C57" w:rsidRPr="00246B97" w:rsidRDefault="00656C57" w:rsidP="00656C57">
          <w:pPr>
            <w:pStyle w:val="Encabezado"/>
            <w:jc w:val="both"/>
            <w:rPr>
              <w:rFonts w:ascii="Verdana" w:hAnsi="Verdana" w:cs="Arial"/>
              <w:sz w:val="18"/>
            </w:rPr>
          </w:pPr>
          <w:r w:rsidRPr="00246B97">
            <w:rPr>
              <w:rFonts w:ascii="Verdana" w:hAnsi="Verdana" w:cs="Arial"/>
              <w:sz w:val="18"/>
            </w:rPr>
            <w:t>FECHA:</w:t>
          </w:r>
        </w:p>
      </w:tc>
      <w:tc>
        <w:tcPr>
          <w:tcW w:w="832" w:type="dxa"/>
          <w:gridSpan w:val="2"/>
          <w:vAlign w:val="center"/>
        </w:tcPr>
        <w:p w14:paraId="54023320" w14:textId="77777777" w:rsidR="00656C57" w:rsidRPr="00246B97" w:rsidRDefault="00656C57" w:rsidP="00656C57">
          <w:pPr>
            <w:pStyle w:val="Encabezado"/>
            <w:rPr>
              <w:rFonts w:ascii="Verdana" w:hAnsi="Verdana" w:cs="Arial"/>
              <w:b/>
              <w:sz w:val="20"/>
            </w:rPr>
          </w:pPr>
          <w:r w:rsidRPr="00E64CA6">
            <w:rPr>
              <w:rFonts w:ascii="Verdana" w:hAnsi="Verdana" w:cs="Arial"/>
              <w:b/>
              <w:color w:val="FF0000"/>
              <w:sz w:val="20"/>
            </w:rPr>
            <w:t>21</w:t>
          </w:r>
        </w:p>
      </w:tc>
      <w:tc>
        <w:tcPr>
          <w:tcW w:w="658" w:type="dxa"/>
          <w:vAlign w:val="center"/>
        </w:tcPr>
        <w:p w14:paraId="73703EF8" w14:textId="77777777" w:rsidR="00656C57" w:rsidRPr="00246B97" w:rsidRDefault="00656C57" w:rsidP="00656C57">
          <w:pPr>
            <w:pStyle w:val="Encabezado"/>
            <w:rPr>
              <w:rFonts w:ascii="Verdana" w:hAnsi="Verdana" w:cs="Arial"/>
              <w:b/>
              <w:sz w:val="20"/>
            </w:rPr>
          </w:pPr>
          <w:r w:rsidRPr="006D5F0C">
            <w:rPr>
              <w:rFonts w:ascii="Verdana" w:hAnsi="Verdana" w:cs="Arial"/>
              <w:b/>
              <w:color w:val="FF0000"/>
              <w:sz w:val="20"/>
            </w:rPr>
            <w:t>01</w:t>
          </w:r>
        </w:p>
      </w:tc>
      <w:tc>
        <w:tcPr>
          <w:tcW w:w="952" w:type="dxa"/>
          <w:vAlign w:val="center"/>
        </w:tcPr>
        <w:p w14:paraId="342CA2F6" w14:textId="77777777" w:rsidR="00656C57" w:rsidRPr="00246B97" w:rsidRDefault="00656C57" w:rsidP="00656C57">
          <w:pPr>
            <w:pStyle w:val="Encabezado"/>
            <w:rPr>
              <w:rFonts w:ascii="Verdana" w:hAnsi="Verdana" w:cs="Arial"/>
              <w:b/>
              <w:sz w:val="20"/>
            </w:rPr>
          </w:pPr>
          <w:r w:rsidRPr="00246B97">
            <w:rPr>
              <w:rFonts w:ascii="Verdana" w:hAnsi="Verdana" w:cs="Arial"/>
              <w:b/>
              <w:sz w:val="20"/>
            </w:rPr>
            <w:t>202</w:t>
          </w:r>
          <w:r>
            <w:rPr>
              <w:rFonts w:ascii="Verdana" w:hAnsi="Verdana" w:cs="Arial"/>
              <w:b/>
              <w:sz w:val="20"/>
            </w:rPr>
            <w:t>6</w:t>
          </w:r>
        </w:p>
      </w:tc>
      <w:tc>
        <w:tcPr>
          <w:tcW w:w="1018" w:type="dxa"/>
          <w:vMerge/>
        </w:tcPr>
        <w:p w14:paraId="2F747C61" w14:textId="77777777" w:rsidR="00656C57" w:rsidRPr="00EC24B5" w:rsidRDefault="00656C57" w:rsidP="00656C57">
          <w:pPr>
            <w:pStyle w:val="Encabezado"/>
            <w:jc w:val="center"/>
            <w:rPr>
              <w:rFonts w:ascii="Arial" w:hAnsi="Arial" w:cs="Arial"/>
            </w:rPr>
          </w:pPr>
        </w:p>
      </w:tc>
    </w:tr>
  </w:tbl>
  <w:p w14:paraId="199405BB" w14:textId="77777777" w:rsidR="00281BDB" w:rsidRPr="00656C57" w:rsidRDefault="00281BDB" w:rsidP="00656C5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B1578"/>
    <w:multiLevelType w:val="multilevel"/>
    <w:tmpl w:val="2514F276"/>
    <w:lvl w:ilvl="0">
      <w:start w:val="7"/>
      <w:numFmt w:val="decimal"/>
      <w:lvlText w:val="%1."/>
      <w:lvlJc w:val="left"/>
      <w:pPr>
        <w:ind w:left="450" w:hanging="450"/>
      </w:pPr>
      <w:rPr>
        <w:rFonts w:hint="default"/>
      </w:rPr>
    </w:lvl>
    <w:lvl w:ilvl="1">
      <w:start w:val="2"/>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1B4B3558"/>
    <w:multiLevelType w:val="multilevel"/>
    <w:tmpl w:val="5F0A5968"/>
    <w:lvl w:ilvl="0">
      <w:start w:val="1"/>
      <w:numFmt w:val="decimal"/>
      <w:lvlText w:val="%1."/>
      <w:lvlJc w:val="left"/>
      <w:pPr>
        <w:ind w:left="1566" w:hanging="360"/>
      </w:pPr>
      <w:rPr>
        <w:rFonts w:ascii="Verdana" w:eastAsia="Times New Roman" w:hAnsi="Verdana" w:cs="Arial" w:hint="default"/>
        <w:b/>
        <w:sz w:val="20"/>
        <w:szCs w:val="20"/>
      </w:rPr>
    </w:lvl>
    <w:lvl w:ilvl="1">
      <w:start w:val="1"/>
      <w:numFmt w:val="decimal"/>
      <w:isLgl/>
      <w:lvlText w:val="%1.%2."/>
      <w:lvlJc w:val="left"/>
      <w:pPr>
        <w:ind w:left="1926" w:hanging="720"/>
      </w:pPr>
      <w:rPr>
        <w:rFonts w:cs="Times New Roman" w:hint="default"/>
        <w:b/>
      </w:rPr>
    </w:lvl>
    <w:lvl w:ilvl="2">
      <w:start w:val="1"/>
      <w:numFmt w:val="decimal"/>
      <w:isLgl/>
      <w:lvlText w:val="%1.%2.%3."/>
      <w:lvlJc w:val="left"/>
      <w:pPr>
        <w:ind w:left="1926" w:hanging="720"/>
      </w:pPr>
      <w:rPr>
        <w:rFonts w:cs="Times New Roman" w:hint="default"/>
        <w:b w:val="0"/>
        <w:i/>
        <w:sz w:val="22"/>
        <w:szCs w:val="22"/>
      </w:rPr>
    </w:lvl>
    <w:lvl w:ilvl="3">
      <w:start w:val="1"/>
      <w:numFmt w:val="decimal"/>
      <w:isLgl/>
      <w:lvlText w:val="%1.%2.%3.%4."/>
      <w:lvlJc w:val="left"/>
      <w:pPr>
        <w:ind w:left="2498" w:hanging="1080"/>
      </w:pPr>
      <w:rPr>
        <w:rFonts w:cs="Times New Roman" w:hint="default"/>
        <w:b w:val="0"/>
        <w:i/>
        <w:sz w:val="22"/>
        <w:szCs w:val="22"/>
      </w:rPr>
    </w:lvl>
    <w:lvl w:ilvl="4">
      <w:start w:val="1"/>
      <w:numFmt w:val="decimal"/>
      <w:isLgl/>
      <w:lvlText w:val="%1.%2.%3.%4.%5."/>
      <w:lvlJc w:val="left"/>
      <w:pPr>
        <w:ind w:left="2286" w:hanging="1080"/>
      </w:pPr>
      <w:rPr>
        <w:rFonts w:cs="Times New Roman" w:hint="default"/>
        <w:b/>
      </w:rPr>
    </w:lvl>
    <w:lvl w:ilvl="5">
      <w:start w:val="1"/>
      <w:numFmt w:val="decimal"/>
      <w:isLgl/>
      <w:lvlText w:val="%1.%2.%3.%4.%5.%6."/>
      <w:lvlJc w:val="left"/>
      <w:pPr>
        <w:ind w:left="2646" w:hanging="1440"/>
      </w:pPr>
      <w:rPr>
        <w:rFonts w:cs="Times New Roman" w:hint="default"/>
        <w:b/>
      </w:rPr>
    </w:lvl>
    <w:lvl w:ilvl="6">
      <w:start w:val="1"/>
      <w:numFmt w:val="decimal"/>
      <w:isLgl/>
      <w:lvlText w:val="%1.%2.%3.%4.%5.%6.%7."/>
      <w:lvlJc w:val="left"/>
      <w:pPr>
        <w:ind w:left="2646" w:hanging="1440"/>
      </w:pPr>
      <w:rPr>
        <w:rFonts w:cs="Times New Roman" w:hint="default"/>
        <w:b/>
      </w:rPr>
    </w:lvl>
    <w:lvl w:ilvl="7">
      <w:start w:val="1"/>
      <w:numFmt w:val="decimal"/>
      <w:isLgl/>
      <w:lvlText w:val="%1.%2.%3.%4.%5.%6.%7.%8."/>
      <w:lvlJc w:val="left"/>
      <w:pPr>
        <w:ind w:left="3006" w:hanging="1800"/>
      </w:pPr>
      <w:rPr>
        <w:rFonts w:cs="Times New Roman" w:hint="default"/>
        <w:b/>
      </w:rPr>
    </w:lvl>
    <w:lvl w:ilvl="8">
      <w:start w:val="1"/>
      <w:numFmt w:val="decimal"/>
      <w:isLgl/>
      <w:lvlText w:val="%1.%2.%3.%4.%5.%6.%7.%8.%9."/>
      <w:lvlJc w:val="left"/>
      <w:pPr>
        <w:ind w:left="3006" w:hanging="1800"/>
      </w:pPr>
      <w:rPr>
        <w:rFonts w:cs="Times New Roman" w:hint="default"/>
        <w:b/>
      </w:rPr>
    </w:lvl>
  </w:abstractNum>
  <w:abstractNum w:abstractNumId="2" w15:restartNumberingAfterBreak="0">
    <w:nsid w:val="35A40566"/>
    <w:multiLevelType w:val="hybridMultilevel"/>
    <w:tmpl w:val="ED4C062A"/>
    <w:lvl w:ilvl="0" w:tplc="D1A8C3F0">
      <w:start w:val="1"/>
      <w:numFmt w:val="decimal"/>
      <w:pStyle w:val="Ttulo5"/>
      <w:lvlText w:val="4.4.1 %1"/>
      <w:lvlJc w:val="left"/>
      <w:pPr>
        <w:ind w:left="720" w:hanging="360"/>
      </w:pPr>
      <w:rPr>
        <w:rFonts w:hint="default"/>
        <w:b w:val="0"/>
        <w:i/>
        <w:color w:val="auto"/>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4A237142"/>
    <w:multiLevelType w:val="multilevel"/>
    <w:tmpl w:val="A296FAD2"/>
    <w:lvl w:ilvl="0">
      <w:start w:val="6"/>
      <w:numFmt w:val="decimal"/>
      <w:lvlText w:val="%1."/>
      <w:lvlJc w:val="left"/>
      <w:pPr>
        <w:ind w:left="450" w:hanging="450"/>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520" w:hanging="2520"/>
      </w:pPr>
      <w:rPr>
        <w:rFonts w:hint="default"/>
        <w:b w:val="0"/>
      </w:rPr>
    </w:lvl>
  </w:abstractNum>
  <w:abstractNum w:abstractNumId="4" w15:restartNumberingAfterBreak="0">
    <w:nsid w:val="58713F3E"/>
    <w:multiLevelType w:val="hybridMultilevel"/>
    <w:tmpl w:val="CE2C0A1A"/>
    <w:lvl w:ilvl="0" w:tplc="706093C8">
      <w:start w:val="1"/>
      <w:numFmt w:val="bullet"/>
      <w:pStyle w:val="Subttulo"/>
      <w:lvlText w:val=""/>
      <w:lvlJc w:val="left"/>
      <w:pPr>
        <w:ind w:left="720" w:hanging="360"/>
      </w:pPr>
      <w:rPr>
        <w:rFonts w:ascii="Symbol" w:hAnsi="Symbol" w:hint="default"/>
        <w:color w:val="4D4D4D"/>
      </w:rPr>
    </w:lvl>
    <w:lvl w:ilvl="1" w:tplc="04F8F72A" w:tentative="1">
      <w:start w:val="1"/>
      <w:numFmt w:val="bullet"/>
      <w:lvlText w:val="o"/>
      <w:lvlJc w:val="left"/>
      <w:pPr>
        <w:ind w:left="1440" w:hanging="360"/>
      </w:pPr>
      <w:rPr>
        <w:rFonts w:ascii="Courier New" w:hAnsi="Courier New" w:cs="Courier New" w:hint="default"/>
      </w:rPr>
    </w:lvl>
    <w:lvl w:ilvl="2" w:tplc="BB8808B2" w:tentative="1">
      <w:start w:val="1"/>
      <w:numFmt w:val="bullet"/>
      <w:lvlText w:val=""/>
      <w:lvlJc w:val="left"/>
      <w:pPr>
        <w:ind w:left="2160" w:hanging="360"/>
      </w:pPr>
      <w:rPr>
        <w:rFonts w:ascii="Wingdings" w:hAnsi="Wingdings" w:hint="default"/>
      </w:rPr>
    </w:lvl>
    <w:lvl w:ilvl="3" w:tplc="D616962E" w:tentative="1">
      <w:start w:val="1"/>
      <w:numFmt w:val="bullet"/>
      <w:lvlText w:val=""/>
      <w:lvlJc w:val="left"/>
      <w:pPr>
        <w:ind w:left="2880" w:hanging="360"/>
      </w:pPr>
      <w:rPr>
        <w:rFonts w:ascii="Symbol" w:hAnsi="Symbol" w:hint="default"/>
      </w:rPr>
    </w:lvl>
    <w:lvl w:ilvl="4" w:tplc="EBF83246" w:tentative="1">
      <w:start w:val="1"/>
      <w:numFmt w:val="bullet"/>
      <w:lvlText w:val="o"/>
      <w:lvlJc w:val="left"/>
      <w:pPr>
        <w:ind w:left="3600" w:hanging="360"/>
      </w:pPr>
      <w:rPr>
        <w:rFonts w:ascii="Courier New" w:hAnsi="Courier New" w:cs="Courier New" w:hint="default"/>
      </w:rPr>
    </w:lvl>
    <w:lvl w:ilvl="5" w:tplc="0630B534" w:tentative="1">
      <w:start w:val="1"/>
      <w:numFmt w:val="bullet"/>
      <w:lvlText w:val=""/>
      <w:lvlJc w:val="left"/>
      <w:pPr>
        <w:ind w:left="4320" w:hanging="360"/>
      </w:pPr>
      <w:rPr>
        <w:rFonts w:ascii="Wingdings" w:hAnsi="Wingdings" w:hint="default"/>
      </w:rPr>
    </w:lvl>
    <w:lvl w:ilvl="6" w:tplc="2752F78E" w:tentative="1">
      <w:start w:val="1"/>
      <w:numFmt w:val="bullet"/>
      <w:lvlText w:val=""/>
      <w:lvlJc w:val="left"/>
      <w:pPr>
        <w:ind w:left="5040" w:hanging="360"/>
      </w:pPr>
      <w:rPr>
        <w:rFonts w:ascii="Symbol" w:hAnsi="Symbol" w:hint="default"/>
      </w:rPr>
    </w:lvl>
    <w:lvl w:ilvl="7" w:tplc="8AAEBDE0" w:tentative="1">
      <w:start w:val="1"/>
      <w:numFmt w:val="bullet"/>
      <w:lvlText w:val="o"/>
      <w:lvlJc w:val="left"/>
      <w:pPr>
        <w:ind w:left="5760" w:hanging="360"/>
      </w:pPr>
      <w:rPr>
        <w:rFonts w:ascii="Courier New" w:hAnsi="Courier New" w:cs="Courier New" w:hint="default"/>
      </w:rPr>
    </w:lvl>
    <w:lvl w:ilvl="8" w:tplc="E82A443E" w:tentative="1">
      <w:start w:val="1"/>
      <w:numFmt w:val="bullet"/>
      <w:lvlText w:val=""/>
      <w:lvlJc w:val="left"/>
      <w:pPr>
        <w:ind w:left="6480" w:hanging="360"/>
      </w:pPr>
      <w:rPr>
        <w:rFonts w:ascii="Wingdings" w:hAnsi="Wingdings" w:hint="default"/>
      </w:rPr>
    </w:lvl>
  </w:abstractNum>
  <w:num w:numId="1" w16cid:durableId="399862529">
    <w:abstractNumId w:val="4"/>
  </w:num>
  <w:num w:numId="2" w16cid:durableId="665014988">
    <w:abstractNumId w:val="2"/>
  </w:num>
  <w:num w:numId="3" w16cid:durableId="2041318240">
    <w:abstractNumId w:val="1"/>
  </w:num>
  <w:num w:numId="4" w16cid:durableId="177013543">
    <w:abstractNumId w:val="0"/>
  </w:num>
  <w:num w:numId="5" w16cid:durableId="610285044">
    <w:abstractNumId w:val="3"/>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udia Rosa Hernandez Pinzon">
    <w15:presenceInfo w15:providerId="AD" w15:userId="S-1-5-21-3206161248-3350239660-2784995450-20234"/>
  </w15:person>
  <w15:person w15:author="Rosa Yaneth Fuentes Morera">
    <w15:presenceInfo w15:providerId="AD" w15:userId="S-1-5-21-3206161248-3350239660-2784995450-6237"/>
  </w15:person>
  <w15:person w15:author="Dora Marlen Tacha Rojas">
    <w15:presenceInfo w15:providerId="AD" w15:userId="S-1-5-21-3206161248-3350239660-2784995450-202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gutterAtTop/>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E2A"/>
    <w:rsid w:val="0000015D"/>
    <w:rsid w:val="00000265"/>
    <w:rsid w:val="00000508"/>
    <w:rsid w:val="000008A3"/>
    <w:rsid w:val="00000C21"/>
    <w:rsid w:val="00001740"/>
    <w:rsid w:val="00001BEC"/>
    <w:rsid w:val="0000209F"/>
    <w:rsid w:val="000026E9"/>
    <w:rsid w:val="00004222"/>
    <w:rsid w:val="000042BB"/>
    <w:rsid w:val="000042E8"/>
    <w:rsid w:val="000047AC"/>
    <w:rsid w:val="00004AAF"/>
    <w:rsid w:val="00004C52"/>
    <w:rsid w:val="00005049"/>
    <w:rsid w:val="0000508C"/>
    <w:rsid w:val="00005BE4"/>
    <w:rsid w:val="00006CD6"/>
    <w:rsid w:val="00006F92"/>
    <w:rsid w:val="00006FF4"/>
    <w:rsid w:val="00010005"/>
    <w:rsid w:val="00010814"/>
    <w:rsid w:val="00010C59"/>
    <w:rsid w:val="00010CA2"/>
    <w:rsid w:val="00010E03"/>
    <w:rsid w:val="00010EA4"/>
    <w:rsid w:val="000117EF"/>
    <w:rsid w:val="000117F6"/>
    <w:rsid w:val="00011B5B"/>
    <w:rsid w:val="00011B7B"/>
    <w:rsid w:val="000127C7"/>
    <w:rsid w:val="00013263"/>
    <w:rsid w:val="000141C3"/>
    <w:rsid w:val="00014DA6"/>
    <w:rsid w:val="00014F7E"/>
    <w:rsid w:val="0001528E"/>
    <w:rsid w:val="000172E1"/>
    <w:rsid w:val="00017A95"/>
    <w:rsid w:val="00017E9C"/>
    <w:rsid w:val="000206DE"/>
    <w:rsid w:val="000214B1"/>
    <w:rsid w:val="0002163F"/>
    <w:rsid w:val="000218EB"/>
    <w:rsid w:val="000221A9"/>
    <w:rsid w:val="000226FB"/>
    <w:rsid w:val="00022D9D"/>
    <w:rsid w:val="000246D7"/>
    <w:rsid w:val="00024AB6"/>
    <w:rsid w:val="00025858"/>
    <w:rsid w:val="0002595E"/>
    <w:rsid w:val="00025C01"/>
    <w:rsid w:val="00026F14"/>
    <w:rsid w:val="0002742B"/>
    <w:rsid w:val="0002772B"/>
    <w:rsid w:val="00027D8E"/>
    <w:rsid w:val="00030C16"/>
    <w:rsid w:val="00032614"/>
    <w:rsid w:val="00033029"/>
    <w:rsid w:val="00033452"/>
    <w:rsid w:val="0003375F"/>
    <w:rsid w:val="000338F6"/>
    <w:rsid w:val="00034634"/>
    <w:rsid w:val="00034758"/>
    <w:rsid w:val="00034EA9"/>
    <w:rsid w:val="00035CA2"/>
    <w:rsid w:val="000362FA"/>
    <w:rsid w:val="00036EC6"/>
    <w:rsid w:val="000379E2"/>
    <w:rsid w:val="000408B0"/>
    <w:rsid w:val="00040C53"/>
    <w:rsid w:val="00040F1F"/>
    <w:rsid w:val="00041416"/>
    <w:rsid w:val="00041882"/>
    <w:rsid w:val="00041C98"/>
    <w:rsid w:val="00042035"/>
    <w:rsid w:val="0004253F"/>
    <w:rsid w:val="00042F90"/>
    <w:rsid w:val="00043DBC"/>
    <w:rsid w:val="00044FF2"/>
    <w:rsid w:val="00045074"/>
    <w:rsid w:val="000453CC"/>
    <w:rsid w:val="00047652"/>
    <w:rsid w:val="00047BFF"/>
    <w:rsid w:val="0005073C"/>
    <w:rsid w:val="00050C21"/>
    <w:rsid w:val="00050E35"/>
    <w:rsid w:val="00050EFD"/>
    <w:rsid w:val="00050FEA"/>
    <w:rsid w:val="0005166B"/>
    <w:rsid w:val="00051EFC"/>
    <w:rsid w:val="000521F8"/>
    <w:rsid w:val="0005284C"/>
    <w:rsid w:val="00052859"/>
    <w:rsid w:val="00052B4D"/>
    <w:rsid w:val="00052BD5"/>
    <w:rsid w:val="00054746"/>
    <w:rsid w:val="00055183"/>
    <w:rsid w:val="00057601"/>
    <w:rsid w:val="00057C27"/>
    <w:rsid w:val="00057EA4"/>
    <w:rsid w:val="0006035B"/>
    <w:rsid w:val="00060D19"/>
    <w:rsid w:val="00060DDF"/>
    <w:rsid w:val="00061106"/>
    <w:rsid w:val="0006203D"/>
    <w:rsid w:val="00062142"/>
    <w:rsid w:val="000627B6"/>
    <w:rsid w:val="0006328F"/>
    <w:rsid w:val="00063B25"/>
    <w:rsid w:val="00063D4F"/>
    <w:rsid w:val="0006433E"/>
    <w:rsid w:val="000643AE"/>
    <w:rsid w:val="000647FF"/>
    <w:rsid w:val="00064A51"/>
    <w:rsid w:val="00065234"/>
    <w:rsid w:val="00065D09"/>
    <w:rsid w:val="00066272"/>
    <w:rsid w:val="000663A9"/>
    <w:rsid w:val="00066542"/>
    <w:rsid w:val="00066833"/>
    <w:rsid w:val="00066B68"/>
    <w:rsid w:val="00066BDF"/>
    <w:rsid w:val="00067A77"/>
    <w:rsid w:val="00067D77"/>
    <w:rsid w:val="0007035B"/>
    <w:rsid w:val="000705CD"/>
    <w:rsid w:val="00071091"/>
    <w:rsid w:val="00071D33"/>
    <w:rsid w:val="00072315"/>
    <w:rsid w:val="00072606"/>
    <w:rsid w:val="00072FBF"/>
    <w:rsid w:val="00073222"/>
    <w:rsid w:val="000733DE"/>
    <w:rsid w:val="00073F03"/>
    <w:rsid w:val="000743F9"/>
    <w:rsid w:val="00074EDC"/>
    <w:rsid w:val="0007508F"/>
    <w:rsid w:val="000751CF"/>
    <w:rsid w:val="00075953"/>
    <w:rsid w:val="00075B75"/>
    <w:rsid w:val="000761A0"/>
    <w:rsid w:val="0007672F"/>
    <w:rsid w:val="000767FB"/>
    <w:rsid w:val="00076C60"/>
    <w:rsid w:val="00076CCB"/>
    <w:rsid w:val="00076F15"/>
    <w:rsid w:val="00077208"/>
    <w:rsid w:val="00077A19"/>
    <w:rsid w:val="00077DE0"/>
    <w:rsid w:val="00077ED9"/>
    <w:rsid w:val="00077F62"/>
    <w:rsid w:val="00077FB6"/>
    <w:rsid w:val="00080ABC"/>
    <w:rsid w:val="000814B1"/>
    <w:rsid w:val="00082AE3"/>
    <w:rsid w:val="00082B3E"/>
    <w:rsid w:val="00082B81"/>
    <w:rsid w:val="00083284"/>
    <w:rsid w:val="00083404"/>
    <w:rsid w:val="00084879"/>
    <w:rsid w:val="000861A5"/>
    <w:rsid w:val="00086F95"/>
    <w:rsid w:val="0008747C"/>
    <w:rsid w:val="00087DE1"/>
    <w:rsid w:val="0009029B"/>
    <w:rsid w:val="00090999"/>
    <w:rsid w:val="00090A31"/>
    <w:rsid w:val="00090D87"/>
    <w:rsid w:val="00091602"/>
    <w:rsid w:val="00091722"/>
    <w:rsid w:val="00091AEB"/>
    <w:rsid w:val="0009220C"/>
    <w:rsid w:val="00092495"/>
    <w:rsid w:val="000927B0"/>
    <w:rsid w:val="00092E5E"/>
    <w:rsid w:val="00092EB8"/>
    <w:rsid w:val="00093DAB"/>
    <w:rsid w:val="00093DD0"/>
    <w:rsid w:val="00093EEE"/>
    <w:rsid w:val="000941A6"/>
    <w:rsid w:val="00094960"/>
    <w:rsid w:val="00094CD1"/>
    <w:rsid w:val="00095B66"/>
    <w:rsid w:val="000973E9"/>
    <w:rsid w:val="00097824"/>
    <w:rsid w:val="000A097D"/>
    <w:rsid w:val="000A0A24"/>
    <w:rsid w:val="000A1516"/>
    <w:rsid w:val="000A15FE"/>
    <w:rsid w:val="000A192B"/>
    <w:rsid w:val="000A1B10"/>
    <w:rsid w:val="000A1FAA"/>
    <w:rsid w:val="000A2412"/>
    <w:rsid w:val="000A2E4F"/>
    <w:rsid w:val="000A3763"/>
    <w:rsid w:val="000A3920"/>
    <w:rsid w:val="000A3EB6"/>
    <w:rsid w:val="000A44E4"/>
    <w:rsid w:val="000A4F7D"/>
    <w:rsid w:val="000A55B2"/>
    <w:rsid w:val="000A5B0D"/>
    <w:rsid w:val="000A5B98"/>
    <w:rsid w:val="000A6474"/>
    <w:rsid w:val="000A6875"/>
    <w:rsid w:val="000A6BBE"/>
    <w:rsid w:val="000A6BDE"/>
    <w:rsid w:val="000A7478"/>
    <w:rsid w:val="000A7629"/>
    <w:rsid w:val="000B0134"/>
    <w:rsid w:val="000B08DF"/>
    <w:rsid w:val="000B0BB8"/>
    <w:rsid w:val="000B0D25"/>
    <w:rsid w:val="000B1989"/>
    <w:rsid w:val="000B2201"/>
    <w:rsid w:val="000B23C3"/>
    <w:rsid w:val="000B27A3"/>
    <w:rsid w:val="000B282F"/>
    <w:rsid w:val="000B30D6"/>
    <w:rsid w:val="000B395C"/>
    <w:rsid w:val="000B3BB5"/>
    <w:rsid w:val="000B3CCA"/>
    <w:rsid w:val="000B3E63"/>
    <w:rsid w:val="000B4150"/>
    <w:rsid w:val="000B47DC"/>
    <w:rsid w:val="000B4E9C"/>
    <w:rsid w:val="000B4F8C"/>
    <w:rsid w:val="000B5612"/>
    <w:rsid w:val="000B58AE"/>
    <w:rsid w:val="000B5E46"/>
    <w:rsid w:val="000B6000"/>
    <w:rsid w:val="000B606F"/>
    <w:rsid w:val="000B634D"/>
    <w:rsid w:val="000B6A8D"/>
    <w:rsid w:val="000B6F29"/>
    <w:rsid w:val="000B7546"/>
    <w:rsid w:val="000B7D60"/>
    <w:rsid w:val="000C0D48"/>
    <w:rsid w:val="000C0D51"/>
    <w:rsid w:val="000C1895"/>
    <w:rsid w:val="000C1FF7"/>
    <w:rsid w:val="000C286B"/>
    <w:rsid w:val="000C2A01"/>
    <w:rsid w:val="000C2A9D"/>
    <w:rsid w:val="000C3463"/>
    <w:rsid w:val="000C3A74"/>
    <w:rsid w:val="000C40C7"/>
    <w:rsid w:val="000C4143"/>
    <w:rsid w:val="000C434F"/>
    <w:rsid w:val="000C4583"/>
    <w:rsid w:val="000C46D8"/>
    <w:rsid w:val="000C4969"/>
    <w:rsid w:val="000C4E10"/>
    <w:rsid w:val="000C52E2"/>
    <w:rsid w:val="000C59DC"/>
    <w:rsid w:val="000C658E"/>
    <w:rsid w:val="000C6AE4"/>
    <w:rsid w:val="000C6EF1"/>
    <w:rsid w:val="000C7BFB"/>
    <w:rsid w:val="000C7EAB"/>
    <w:rsid w:val="000D0032"/>
    <w:rsid w:val="000D04D9"/>
    <w:rsid w:val="000D0817"/>
    <w:rsid w:val="000D1A15"/>
    <w:rsid w:val="000D2B18"/>
    <w:rsid w:val="000D3A5C"/>
    <w:rsid w:val="000D3D04"/>
    <w:rsid w:val="000D3D99"/>
    <w:rsid w:val="000D4625"/>
    <w:rsid w:val="000D567D"/>
    <w:rsid w:val="000D6014"/>
    <w:rsid w:val="000D662F"/>
    <w:rsid w:val="000D663F"/>
    <w:rsid w:val="000D70CA"/>
    <w:rsid w:val="000D7396"/>
    <w:rsid w:val="000D77D4"/>
    <w:rsid w:val="000D7B20"/>
    <w:rsid w:val="000E03A2"/>
    <w:rsid w:val="000E065F"/>
    <w:rsid w:val="000E0685"/>
    <w:rsid w:val="000E1E40"/>
    <w:rsid w:val="000E2AC4"/>
    <w:rsid w:val="000E33D1"/>
    <w:rsid w:val="000E433A"/>
    <w:rsid w:val="000E598E"/>
    <w:rsid w:val="000E5C3E"/>
    <w:rsid w:val="000E72F8"/>
    <w:rsid w:val="000E736A"/>
    <w:rsid w:val="000F0022"/>
    <w:rsid w:val="000F01C6"/>
    <w:rsid w:val="000F0BD5"/>
    <w:rsid w:val="000F1041"/>
    <w:rsid w:val="000F1639"/>
    <w:rsid w:val="000F1B65"/>
    <w:rsid w:val="000F1E4D"/>
    <w:rsid w:val="000F1F6D"/>
    <w:rsid w:val="000F23D9"/>
    <w:rsid w:val="000F2528"/>
    <w:rsid w:val="000F2BE9"/>
    <w:rsid w:val="000F2CBE"/>
    <w:rsid w:val="000F32B1"/>
    <w:rsid w:val="000F37F5"/>
    <w:rsid w:val="000F3956"/>
    <w:rsid w:val="000F4956"/>
    <w:rsid w:val="000F4F8F"/>
    <w:rsid w:val="000F5664"/>
    <w:rsid w:val="000F5B4C"/>
    <w:rsid w:val="000F6CD3"/>
    <w:rsid w:val="000F6CE7"/>
    <w:rsid w:val="000F75E1"/>
    <w:rsid w:val="000F7718"/>
    <w:rsid w:val="000F7ACD"/>
    <w:rsid w:val="000F7D44"/>
    <w:rsid w:val="000F7D53"/>
    <w:rsid w:val="000F7DE0"/>
    <w:rsid w:val="000F7E0F"/>
    <w:rsid w:val="000F7F86"/>
    <w:rsid w:val="00100166"/>
    <w:rsid w:val="0010067C"/>
    <w:rsid w:val="001012C5"/>
    <w:rsid w:val="00101A1A"/>
    <w:rsid w:val="00101F43"/>
    <w:rsid w:val="0010281A"/>
    <w:rsid w:val="00102B79"/>
    <w:rsid w:val="00102CF4"/>
    <w:rsid w:val="00102F0A"/>
    <w:rsid w:val="0010386B"/>
    <w:rsid w:val="00103AA3"/>
    <w:rsid w:val="001043C7"/>
    <w:rsid w:val="001047B2"/>
    <w:rsid w:val="00104E27"/>
    <w:rsid w:val="0010504E"/>
    <w:rsid w:val="001057F5"/>
    <w:rsid w:val="00106168"/>
    <w:rsid w:val="001064F1"/>
    <w:rsid w:val="001102A7"/>
    <w:rsid w:val="001103A5"/>
    <w:rsid w:val="00111741"/>
    <w:rsid w:val="00111ED1"/>
    <w:rsid w:val="00111FFD"/>
    <w:rsid w:val="00112AA3"/>
    <w:rsid w:val="00112AD4"/>
    <w:rsid w:val="0011325F"/>
    <w:rsid w:val="00113A2E"/>
    <w:rsid w:val="00114029"/>
    <w:rsid w:val="0011407B"/>
    <w:rsid w:val="00114631"/>
    <w:rsid w:val="00114871"/>
    <w:rsid w:val="00114DCF"/>
    <w:rsid w:val="00114E81"/>
    <w:rsid w:val="00115544"/>
    <w:rsid w:val="0011566D"/>
    <w:rsid w:val="0011580D"/>
    <w:rsid w:val="00115CB6"/>
    <w:rsid w:val="00116979"/>
    <w:rsid w:val="00116C9C"/>
    <w:rsid w:val="00116F56"/>
    <w:rsid w:val="001174A2"/>
    <w:rsid w:val="0012011E"/>
    <w:rsid w:val="001206CF"/>
    <w:rsid w:val="00120BAE"/>
    <w:rsid w:val="00121186"/>
    <w:rsid w:val="00121896"/>
    <w:rsid w:val="00121F9A"/>
    <w:rsid w:val="00121FD1"/>
    <w:rsid w:val="0012254F"/>
    <w:rsid w:val="00122C51"/>
    <w:rsid w:val="00122C80"/>
    <w:rsid w:val="00122F8C"/>
    <w:rsid w:val="0012327E"/>
    <w:rsid w:val="001236E8"/>
    <w:rsid w:val="00123D58"/>
    <w:rsid w:val="00124017"/>
    <w:rsid w:val="00124030"/>
    <w:rsid w:val="0012437E"/>
    <w:rsid w:val="00124F6B"/>
    <w:rsid w:val="00125CC5"/>
    <w:rsid w:val="001263B7"/>
    <w:rsid w:val="00126D39"/>
    <w:rsid w:val="00126DA2"/>
    <w:rsid w:val="00127085"/>
    <w:rsid w:val="00127713"/>
    <w:rsid w:val="00127C51"/>
    <w:rsid w:val="00127E7D"/>
    <w:rsid w:val="00130115"/>
    <w:rsid w:val="00130AEE"/>
    <w:rsid w:val="00130DE8"/>
    <w:rsid w:val="00130FD9"/>
    <w:rsid w:val="001319EB"/>
    <w:rsid w:val="00131A62"/>
    <w:rsid w:val="00131CB4"/>
    <w:rsid w:val="00131F62"/>
    <w:rsid w:val="001337C1"/>
    <w:rsid w:val="00133C11"/>
    <w:rsid w:val="00133F44"/>
    <w:rsid w:val="00133FE9"/>
    <w:rsid w:val="0013466F"/>
    <w:rsid w:val="0013489D"/>
    <w:rsid w:val="00134B5F"/>
    <w:rsid w:val="00134D8A"/>
    <w:rsid w:val="00134EC8"/>
    <w:rsid w:val="00135718"/>
    <w:rsid w:val="00135A97"/>
    <w:rsid w:val="001361B0"/>
    <w:rsid w:val="00136CFC"/>
    <w:rsid w:val="00137482"/>
    <w:rsid w:val="00137A31"/>
    <w:rsid w:val="00140154"/>
    <w:rsid w:val="00140396"/>
    <w:rsid w:val="00140964"/>
    <w:rsid w:val="00141386"/>
    <w:rsid w:val="0014155A"/>
    <w:rsid w:val="00141692"/>
    <w:rsid w:val="00141A55"/>
    <w:rsid w:val="00141ACD"/>
    <w:rsid w:val="00141BFD"/>
    <w:rsid w:val="00141D4C"/>
    <w:rsid w:val="0014238B"/>
    <w:rsid w:val="001423CC"/>
    <w:rsid w:val="0014289B"/>
    <w:rsid w:val="00142E2C"/>
    <w:rsid w:val="00142E44"/>
    <w:rsid w:val="00143EE4"/>
    <w:rsid w:val="00144988"/>
    <w:rsid w:val="00144C0B"/>
    <w:rsid w:val="00144CB8"/>
    <w:rsid w:val="001454F4"/>
    <w:rsid w:val="001461C4"/>
    <w:rsid w:val="0014655D"/>
    <w:rsid w:val="001465F3"/>
    <w:rsid w:val="0014686F"/>
    <w:rsid w:val="00150275"/>
    <w:rsid w:val="00150364"/>
    <w:rsid w:val="00150853"/>
    <w:rsid w:val="00150B4E"/>
    <w:rsid w:val="00150C1E"/>
    <w:rsid w:val="00150D50"/>
    <w:rsid w:val="00150E8E"/>
    <w:rsid w:val="00150F3B"/>
    <w:rsid w:val="00151B15"/>
    <w:rsid w:val="0015216C"/>
    <w:rsid w:val="00153280"/>
    <w:rsid w:val="00153944"/>
    <w:rsid w:val="00153A98"/>
    <w:rsid w:val="00153FEE"/>
    <w:rsid w:val="0015432B"/>
    <w:rsid w:val="00154952"/>
    <w:rsid w:val="0015505B"/>
    <w:rsid w:val="00155109"/>
    <w:rsid w:val="00155431"/>
    <w:rsid w:val="0015596D"/>
    <w:rsid w:val="0015605E"/>
    <w:rsid w:val="00156350"/>
    <w:rsid w:val="00156C9B"/>
    <w:rsid w:val="00157754"/>
    <w:rsid w:val="00157B72"/>
    <w:rsid w:val="00160230"/>
    <w:rsid w:val="00160E43"/>
    <w:rsid w:val="00160FD4"/>
    <w:rsid w:val="001610EC"/>
    <w:rsid w:val="00161365"/>
    <w:rsid w:val="0016186E"/>
    <w:rsid w:val="001618D0"/>
    <w:rsid w:val="00161BDA"/>
    <w:rsid w:val="001621A7"/>
    <w:rsid w:val="001627AB"/>
    <w:rsid w:val="0016335F"/>
    <w:rsid w:val="00163969"/>
    <w:rsid w:val="00163A2D"/>
    <w:rsid w:val="0016406E"/>
    <w:rsid w:val="001641E3"/>
    <w:rsid w:val="00164BC3"/>
    <w:rsid w:val="00164D41"/>
    <w:rsid w:val="00165C8E"/>
    <w:rsid w:val="00165DC9"/>
    <w:rsid w:val="00166041"/>
    <w:rsid w:val="001667B2"/>
    <w:rsid w:val="00166909"/>
    <w:rsid w:val="00166D82"/>
    <w:rsid w:val="00166E6E"/>
    <w:rsid w:val="00166F77"/>
    <w:rsid w:val="001675BC"/>
    <w:rsid w:val="00167947"/>
    <w:rsid w:val="001705E7"/>
    <w:rsid w:val="0017062F"/>
    <w:rsid w:val="00170853"/>
    <w:rsid w:val="0017087D"/>
    <w:rsid w:val="00170AEB"/>
    <w:rsid w:val="001716E8"/>
    <w:rsid w:val="00171800"/>
    <w:rsid w:val="00171A40"/>
    <w:rsid w:val="00172289"/>
    <w:rsid w:val="001728BA"/>
    <w:rsid w:val="001729E3"/>
    <w:rsid w:val="00173D22"/>
    <w:rsid w:val="00174486"/>
    <w:rsid w:val="001747E5"/>
    <w:rsid w:val="00175266"/>
    <w:rsid w:val="00175444"/>
    <w:rsid w:val="001755F3"/>
    <w:rsid w:val="00175D8F"/>
    <w:rsid w:val="00176006"/>
    <w:rsid w:val="00176B19"/>
    <w:rsid w:val="00176F39"/>
    <w:rsid w:val="00180323"/>
    <w:rsid w:val="0018043B"/>
    <w:rsid w:val="00180839"/>
    <w:rsid w:val="001815C7"/>
    <w:rsid w:val="00181C97"/>
    <w:rsid w:val="00181E81"/>
    <w:rsid w:val="001824E7"/>
    <w:rsid w:val="001826FB"/>
    <w:rsid w:val="00183592"/>
    <w:rsid w:val="001836E1"/>
    <w:rsid w:val="00183828"/>
    <w:rsid w:val="00183A8E"/>
    <w:rsid w:val="00183B15"/>
    <w:rsid w:val="0018405B"/>
    <w:rsid w:val="00184764"/>
    <w:rsid w:val="001848AC"/>
    <w:rsid w:val="00185068"/>
    <w:rsid w:val="00185529"/>
    <w:rsid w:val="00185A96"/>
    <w:rsid w:val="00185D7A"/>
    <w:rsid w:val="00186313"/>
    <w:rsid w:val="00186671"/>
    <w:rsid w:val="00186CB9"/>
    <w:rsid w:val="00186E48"/>
    <w:rsid w:val="001871E0"/>
    <w:rsid w:val="00187619"/>
    <w:rsid w:val="00187FF8"/>
    <w:rsid w:val="0019063F"/>
    <w:rsid w:val="00190857"/>
    <w:rsid w:val="00191D85"/>
    <w:rsid w:val="00191FBF"/>
    <w:rsid w:val="00192766"/>
    <w:rsid w:val="001928BC"/>
    <w:rsid w:val="00192A7F"/>
    <w:rsid w:val="00193534"/>
    <w:rsid w:val="00193D51"/>
    <w:rsid w:val="00194609"/>
    <w:rsid w:val="001947BF"/>
    <w:rsid w:val="001947C5"/>
    <w:rsid w:val="001949A7"/>
    <w:rsid w:val="00194F62"/>
    <w:rsid w:val="00196117"/>
    <w:rsid w:val="00196197"/>
    <w:rsid w:val="00196B05"/>
    <w:rsid w:val="00196D53"/>
    <w:rsid w:val="00197181"/>
    <w:rsid w:val="0019739E"/>
    <w:rsid w:val="00197450"/>
    <w:rsid w:val="001977C8"/>
    <w:rsid w:val="00197DF2"/>
    <w:rsid w:val="001A0420"/>
    <w:rsid w:val="001A0CC1"/>
    <w:rsid w:val="001A247A"/>
    <w:rsid w:val="001A2638"/>
    <w:rsid w:val="001A3B53"/>
    <w:rsid w:val="001A429B"/>
    <w:rsid w:val="001A4382"/>
    <w:rsid w:val="001A4CE0"/>
    <w:rsid w:val="001A5345"/>
    <w:rsid w:val="001A56D2"/>
    <w:rsid w:val="001A5D65"/>
    <w:rsid w:val="001A5DEB"/>
    <w:rsid w:val="001A5F59"/>
    <w:rsid w:val="001A63F3"/>
    <w:rsid w:val="001A6A38"/>
    <w:rsid w:val="001A7593"/>
    <w:rsid w:val="001A7FAB"/>
    <w:rsid w:val="001B0091"/>
    <w:rsid w:val="001B0360"/>
    <w:rsid w:val="001B2F90"/>
    <w:rsid w:val="001B3051"/>
    <w:rsid w:val="001B3D6C"/>
    <w:rsid w:val="001B3E5A"/>
    <w:rsid w:val="001B410D"/>
    <w:rsid w:val="001B42E3"/>
    <w:rsid w:val="001B4C59"/>
    <w:rsid w:val="001B52E1"/>
    <w:rsid w:val="001B574A"/>
    <w:rsid w:val="001B5844"/>
    <w:rsid w:val="001B6478"/>
    <w:rsid w:val="001B6DCD"/>
    <w:rsid w:val="001B72AB"/>
    <w:rsid w:val="001B7404"/>
    <w:rsid w:val="001B7442"/>
    <w:rsid w:val="001C04E0"/>
    <w:rsid w:val="001C0D54"/>
    <w:rsid w:val="001C0D86"/>
    <w:rsid w:val="001C11FE"/>
    <w:rsid w:val="001C1448"/>
    <w:rsid w:val="001C171D"/>
    <w:rsid w:val="001C176F"/>
    <w:rsid w:val="001C1C83"/>
    <w:rsid w:val="001C1D6E"/>
    <w:rsid w:val="001C2138"/>
    <w:rsid w:val="001C2452"/>
    <w:rsid w:val="001C2557"/>
    <w:rsid w:val="001C2832"/>
    <w:rsid w:val="001C2CF7"/>
    <w:rsid w:val="001C2D4E"/>
    <w:rsid w:val="001C2E14"/>
    <w:rsid w:val="001C3C0C"/>
    <w:rsid w:val="001C4079"/>
    <w:rsid w:val="001C4088"/>
    <w:rsid w:val="001C42F9"/>
    <w:rsid w:val="001C43CD"/>
    <w:rsid w:val="001C4437"/>
    <w:rsid w:val="001C4457"/>
    <w:rsid w:val="001C476D"/>
    <w:rsid w:val="001C4935"/>
    <w:rsid w:val="001C5728"/>
    <w:rsid w:val="001C66E1"/>
    <w:rsid w:val="001C734C"/>
    <w:rsid w:val="001C7D82"/>
    <w:rsid w:val="001D0612"/>
    <w:rsid w:val="001D0E7D"/>
    <w:rsid w:val="001D20A7"/>
    <w:rsid w:val="001D220C"/>
    <w:rsid w:val="001D2BC9"/>
    <w:rsid w:val="001D2E4F"/>
    <w:rsid w:val="001D3CA3"/>
    <w:rsid w:val="001D4146"/>
    <w:rsid w:val="001D6504"/>
    <w:rsid w:val="001D663A"/>
    <w:rsid w:val="001D70F5"/>
    <w:rsid w:val="001D7FE1"/>
    <w:rsid w:val="001E1233"/>
    <w:rsid w:val="001E2CCF"/>
    <w:rsid w:val="001E311D"/>
    <w:rsid w:val="001E326B"/>
    <w:rsid w:val="001E3394"/>
    <w:rsid w:val="001E4352"/>
    <w:rsid w:val="001E4483"/>
    <w:rsid w:val="001E4637"/>
    <w:rsid w:val="001E4797"/>
    <w:rsid w:val="001E4A41"/>
    <w:rsid w:val="001E4A50"/>
    <w:rsid w:val="001E4A58"/>
    <w:rsid w:val="001E4FBA"/>
    <w:rsid w:val="001E5542"/>
    <w:rsid w:val="001E576C"/>
    <w:rsid w:val="001E636A"/>
    <w:rsid w:val="001E6F7D"/>
    <w:rsid w:val="001E76F9"/>
    <w:rsid w:val="001F0437"/>
    <w:rsid w:val="001F0576"/>
    <w:rsid w:val="001F05A8"/>
    <w:rsid w:val="001F05DB"/>
    <w:rsid w:val="001F0CB5"/>
    <w:rsid w:val="001F1E02"/>
    <w:rsid w:val="001F24BE"/>
    <w:rsid w:val="001F301D"/>
    <w:rsid w:val="001F3246"/>
    <w:rsid w:val="001F3DA7"/>
    <w:rsid w:val="001F41E8"/>
    <w:rsid w:val="001F44C9"/>
    <w:rsid w:val="001F4C9E"/>
    <w:rsid w:val="001F4DB2"/>
    <w:rsid w:val="001F5677"/>
    <w:rsid w:val="001F6157"/>
    <w:rsid w:val="001F61DD"/>
    <w:rsid w:val="001F638A"/>
    <w:rsid w:val="001F67CF"/>
    <w:rsid w:val="001F694E"/>
    <w:rsid w:val="001F6FFD"/>
    <w:rsid w:val="001F7833"/>
    <w:rsid w:val="001F7D0A"/>
    <w:rsid w:val="002002CC"/>
    <w:rsid w:val="00200827"/>
    <w:rsid w:val="00200D47"/>
    <w:rsid w:val="0020173E"/>
    <w:rsid w:val="002019C6"/>
    <w:rsid w:val="00201DB6"/>
    <w:rsid w:val="002028B3"/>
    <w:rsid w:val="00202E1E"/>
    <w:rsid w:val="0020386E"/>
    <w:rsid w:val="0020426A"/>
    <w:rsid w:val="00204C1C"/>
    <w:rsid w:val="00204C67"/>
    <w:rsid w:val="00204E4A"/>
    <w:rsid w:val="00205031"/>
    <w:rsid w:val="00205638"/>
    <w:rsid w:val="002058B7"/>
    <w:rsid w:val="0020595F"/>
    <w:rsid w:val="00205987"/>
    <w:rsid w:val="00205E0C"/>
    <w:rsid w:val="002076E1"/>
    <w:rsid w:val="002078CD"/>
    <w:rsid w:val="00207B3E"/>
    <w:rsid w:val="0021079E"/>
    <w:rsid w:val="00210820"/>
    <w:rsid w:val="00210E0E"/>
    <w:rsid w:val="002111C1"/>
    <w:rsid w:val="002116E5"/>
    <w:rsid w:val="0021239D"/>
    <w:rsid w:val="00212661"/>
    <w:rsid w:val="00212AA9"/>
    <w:rsid w:val="00212EDC"/>
    <w:rsid w:val="00213669"/>
    <w:rsid w:val="00213A14"/>
    <w:rsid w:val="00213C54"/>
    <w:rsid w:val="00213DD2"/>
    <w:rsid w:val="00213FA9"/>
    <w:rsid w:val="00214512"/>
    <w:rsid w:val="00214A53"/>
    <w:rsid w:val="00214DD4"/>
    <w:rsid w:val="00215715"/>
    <w:rsid w:val="002159EC"/>
    <w:rsid w:val="00215C04"/>
    <w:rsid w:val="00215D1B"/>
    <w:rsid w:val="0021600C"/>
    <w:rsid w:val="002161B7"/>
    <w:rsid w:val="0021663B"/>
    <w:rsid w:val="00216647"/>
    <w:rsid w:val="00216E8D"/>
    <w:rsid w:val="00217175"/>
    <w:rsid w:val="002171E7"/>
    <w:rsid w:val="00220786"/>
    <w:rsid w:val="00220B70"/>
    <w:rsid w:val="002212DD"/>
    <w:rsid w:val="002212F2"/>
    <w:rsid w:val="002213BC"/>
    <w:rsid w:val="0022196B"/>
    <w:rsid w:val="00221A38"/>
    <w:rsid w:val="002221CD"/>
    <w:rsid w:val="002226EF"/>
    <w:rsid w:val="0022296E"/>
    <w:rsid w:val="00222CCC"/>
    <w:rsid w:val="0022347E"/>
    <w:rsid w:val="00223ED7"/>
    <w:rsid w:val="00224EF6"/>
    <w:rsid w:val="00225AE5"/>
    <w:rsid w:val="00225E45"/>
    <w:rsid w:val="00226327"/>
    <w:rsid w:val="00227126"/>
    <w:rsid w:val="00227171"/>
    <w:rsid w:val="00227765"/>
    <w:rsid w:val="00227769"/>
    <w:rsid w:val="002277AE"/>
    <w:rsid w:val="00227C75"/>
    <w:rsid w:val="00227CD3"/>
    <w:rsid w:val="0023099D"/>
    <w:rsid w:val="00230AD1"/>
    <w:rsid w:val="00230C59"/>
    <w:rsid w:val="00230D52"/>
    <w:rsid w:val="00230F95"/>
    <w:rsid w:val="00232D0E"/>
    <w:rsid w:val="00232D5F"/>
    <w:rsid w:val="002344FF"/>
    <w:rsid w:val="00234A22"/>
    <w:rsid w:val="00234BA6"/>
    <w:rsid w:val="00235764"/>
    <w:rsid w:val="0023676A"/>
    <w:rsid w:val="002372DD"/>
    <w:rsid w:val="002379C9"/>
    <w:rsid w:val="00241B12"/>
    <w:rsid w:val="00241CF5"/>
    <w:rsid w:val="0024206A"/>
    <w:rsid w:val="002422FD"/>
    <w:rsid w:val="0024253E"/>
    <w:rsid w:val="002429BD"/>
    <w:rsid w:val="00242BC5"/>
    <w:rsid w:val="00242BFD"/>
    <w:rsid w:val="00244544"/>
    <w:rsid w:val="00244654"/>
    <w:rsid w:val="00244C05"/>
    <w:rsid w:val="00244C29"/>
    <w:rsid w:val="00244C8A"/>
    <w:rsid w:val="0024529E"/>
    <w:rsid w:val="002456FE"/>
    <w:rsid w:val="00246A2B"/>
    <w:rsid w:val="00246B97"/>
    <w:rsid w:val="0024715F"/>
    <w:rsid w:val="0024768E"/>
    <w:rsid w:val="00247AAD"/>
    <w:rsid w:val="00247BE8"/>
    <w:rsid w:val="00247C0D"/>
    <w:rsid w:val="00250283"/>
    <w:rsid w:val="002506D7"/>
    <w:rsid w:val="0025070C"/>
    <w:rsid w:val="00250DB1"/>
    <w:rsid w:val="0025106F"/>
    <w:rsid w:val="002518C4"/>
    <w:rsid w:val="00251E5A"/>
    <w:rsid w:val="00252285"/>
    <w:rsid w:val="00252658"/>
    <w:rsid w:val="0025340F"/>
    <w:rsid w:val="002538FA"/>
    <w:rsid w:val="00254751"/>
    <w:rsid w:val="00254ACB"/>
    <w:rsid w:val="00254C8E"/>
    <w:rsid w:val="00254DC6"/>
    <w:rsid w:val="00255281"/>
    <w:rsid w:val="00255EFA"/>
    <w:rsid w:val="002566D5"/>
    <w:rsid w:val="00256E1D"/>
    <w:rsid w:val="002571E0"/>
    <w:rsid w:val="002572E3"/>
    <w:rsid w:val="00257D65"/>
    <w:rsid w:val="00260473"/>
    <w:rsid w:val="00260A1D"/>
    <w:rsid w:val="00260C9F"/>
    <w:rsid w:val="00260CEC"/>
    <w:rsid w:val="0026195B"/>
    <w:rsid w:val="00261AB3"/>
    <w:rsid w:val="00261E92"/>
    <w:rsid w:val="00261F73"/>
    <w:rsid w:val="0026241B"/>
    <w:rsid w:val="002624A9"/>
    <w:rsid w:val="0026251E"/>
    <w:rsid w:val="0026313E"/>
    <w:rsid w:val="00263998"/>
    <w:rsid w:val="00263D2E"/>
    <w:rsid w:val="00263F23"/>
    <w:rsid w:val="0026423E"/>
    <w:rsid w:val="00264D61"/>
    <w:rsid w:val="00264DF2"/>
    <w:rsid w:val="00264F6F"/>
    <w:rsid w:val="002651FC"/>
    <w:rsid w:val="002657C0"/>
    <w:rsid w:val="00265941"/>
    <w:rsid w:val="00266D0C"/>
    <w:rsid w:val="0026765C"/>
    <w:rsid w:val="00267B64"/>
    <w:rsid w:val="0027153B"/>
    <w:rsid w:val="0027176B"/>
    <w:rsid w:val="00271F0D"/>
    <w:rsid w:val="00272528"/>
    <w:rsid w:val="00272B33"/>
    <w:rsid w:val="00272D7B"/>
    <w:rsid w:val="0027327D"/>
    <w:rsid w:val="002734A1"/>
    <w:rsid w:val="00273506"/>
    <w:rsid w:val="00273A0F"/>
    <w:rsid w:val="00273CA2"/>
    <w:rsid w:val="00273EE0"/>
    <w:rsid w:val="00274C34"/>
    <w:rsid w:val="002751D1"/>
    <w:rsid w:val="00275E28"/>
    <w:rsid w:val="00277374"/>
    <w:rsid w:val="00277467"/>
    <w:rsid w:val="00277929"/>
    <w:rsid w:val="00277DB6"/>
    <w:rsid w:val="002806EC"/>
    <w:rsid w:val="0028073D"/>
    <w:rsid w:val="002808C1"/>
    <w:rsid w:val="00280996"/>
    <w:rsid w:val="002815C8"/>
    <w:rsid w:val="0028183B"/>
    <w:rsid w:val="00281BDB"/>
    <w:rsid w:val="00282305"/>
    <w:rsid w:val="0028299A"/>
    <w:rsid w:val="00282E55"/>
    <w:rsid w:val="00282F5D"/>
    <w:rsid w:val="002834BC"/>
    <w:rsid w:val="00283534"/>
    <w:rsid w:val="00283773"/>
    <w:rsid w:val="002839C6"/>
    <w:rsid w:val="00284B22"/>
    <w:rsid w:val="00285037"/>
    <w:rsid w:val="002854EC"/>
    <w:rsid w:val="00285CA2"/>
    <w:rsid w:val="0028606B"/>
    <w:rsid w:val="00286AA5"/>
    <w:rsid w:val="0028752C"/>
    <w:rsid w:val="00287DF7"/>
    <w:rsid w:val="00291519"/>
    <w:rsid w:val="00291A2F"/>
    <w:rsid w:val="00291AF2"/>
    <w:rsid w:val="0029229F"/>
    <w:rsid w:val="002927A5"/>
    <w:rsid w:val="00292E42"/>
    <w:rsid w:val="00292FA0"/>
    <w:rsid w:val="00292FF8"/>
    <w:rsid w:val="002942CA"/>
    <w:rsid w:val="00294595"/>
    <w:rsid w:val="0029471F"/>
    <w:rsid w:val="00294862"/>
    <w:rsid w:val="00294AA8"/>
    <w:rsid w:val="00294C8B"/>
    <w:rsid w:val="0029668D"/>
    <w:rsid w:val="00296A01"/>
    <w:rsid w:val="0029750E"/>
    <w:rsid w:val="00297599"/>
    <w:rsid w:val="00297B72"/>
    <w:rsid w:val="002A0263"/>
    <w:rsid w:val="002A0C76"/>
    <w:rsid w:val="002A138A"/>
    <w:rsid w:val="002A147A"/>
    <w:rsid w:val="002A32FA"/>
    <w:rsid w:val="002A3478"/>
    <w:rsid w:val="002A42DF"/>
    <w:rsid w:val="002A452E"/>
    <w:rsid w:val="002A46BB"/>
    <w:rsid w:val="002A5491"/>
    <w:rsid w:val="002A57B7"/>
    <w:rsid w:val="002A5C50"/>
    <w:rsid w:val="002A5CDD"/>
    <w:rsid w:val="002A61ED"/>
    <w:rsid w:val="002A7603"/>
    <w:rsid w:val="002A7D72"/>
    <w:rsid w:val="002A7EC4"/>
    <w:rsid w:val="002B0720"/>
    <w:rsid w:val="002B1186"/>
    <w:rsid w:val="002B197D"/>
    <w:rsid w:val="002B2112"/>
    <w:rsid w:val="002B2336"/>
    <w:rsid w:val="002B233E"/>
    <w:rsid w:val="002B24BF"/>
    <w:rsid w:val="002B2CDC"/>
    <w:rsid w:val="002B2F65"/>
    <w:rsid w:val="002B35EF"/>
    <w:rsid w:val="002B3A12"/>
    <w:rsid w:val="002B3A85"/>
    <w:rsid w:val="002B41F4"/>
    <w:rsid w:val="002B4356"/>
    <w:rsid w:val="002B4855"/>
    <w:rsid w:val="002B4E96"/>
    <w:rsid w:val="002B5001"/>
    <w:rsid w:val="002B53CE"/>
    <w:rsid w:val="002B59DC"/>
    <w:rsid w:val="002B5CFD"/>
    <w:rsid w:val="002B60B9"/>
    <w:rsid w:val="002B6402"/>
    <w:rsid w:val="002C0246"/>
    <w:rsid w:val="002C04A8"/>
    <w:rsid w:val="002C0C34"/>
    <w:rsid w:val="002C11DF"/>
    <w:rsid w:val="002C1C3E"/>
    <w:rsid w:val="002C1F21"/>
    <w:rsid w:val="002C2362"/>
    <w:rsid w:val="002C256E"/>
    <w:rsid w:val="002C2D5F"/>
    <w:rsid w:val="002C33F8"/>
    <w:rsid w:val="002C3AC1"/>
    <w:rsid w:val="002C3ECD"/>
    <w:rsid w:val="002C4518"/>
    <w:rsid w:val="002C45B9"/>
    <w:rsid w:val="002C4658"/>
    <w:rsid w:val="002C48E3"/>
    <w:rsid w:val="002C4C8E"/>
    <w:rsid w:val="002C4DD8"/>
    <w:rsid w:val="002C53CB"/>
    <w:rsid w:val="002C55C3"/>
    <w:rsid w:val="002C5E93"/>
    <w:rsid w:val="002C61F9"/>
    <w:rsid w:val="002C6302"/>
    <w:rsid w:val="002C6AEB"/>
    <w:rsid w:val="002C6C88"/>
    <w:rsid w:val="002C7261"/>
    <w:rsid w:val="002C7402"/>
    <w:rsid w:val="002C763D"/>
    <w:rsid w:val="002C776E"/>
    <w:rsid w:val="002C77CB"/>
    <w:rsid w:val="002C7F00"/>
    <w:rsid w:val="002D0226"/>
    <w:rsid w:val="002D0618"/>
    <w:rsid w:val="002D0667"/>
    <w:rsid w:val="002D0765"/>
    <w:rsid w:val="002D0DDB"/>
    <w:rsid w:val="002D1CE1"/>
    <w:rsid w:val="002D1DAB"/>
    <w:rsid w:val="002D22CB"/>
    <w:rsid w:val="002D2329"/>
    <w:rsid w:val="002D270F"/>
    <w:rsid w:val="002D2A39"/>
    <w:rsid w:val="002D2BB4"/>
    <w:rsid w:val="002D3084"/>
    <w:rsid w:val="002D3A1A"/>
    <w:rsid w:val="002D3A93"/>
    <w:rsid w:val="002D4499"/>
    <w:rsid w:val="002D470B"/>
    <w:rsid w:val="002D4C7B"/>
    <w:rsid w:val="002D6256"/>
    <w:rsid w:val="002D729D"/>
    <w:rsid w:val="002D7BE4"/>
    <w:rsid w:val="002E03D5"/>
    <w:rsid w:val="002E051F"/>
    <w:rsid w:val="002E0992"/>
    <w:rsid w:val="002E0E1C"/>
    <w:rsid w:val="002E1032"/>
    <w:rsid w:val="002E1B04"/>
    <w:rsid w:val="002E3369"/>
    <w:rsid w:val="002E37BC"/>
    <w:rsid w:val="002E3CEA"/>
    <w:rsid w:val="002E469F"/>
    <w:rsid w:val="002E531A"/>
    <w:rsid w:val="002E68A0"/>
    <w:rsid w:val="002E6956"/>
    <w:rsid w:val="002E6ABC"/>
    <w:rsid w:val="002E6D5D"/>
    <w:rsid w:val="002E7359"/>
    <w:rsid w:val="002E78B3"/>
    <w:rsid w:val="002E7B9F"/>
    <w:rsid w:val="002E7DEF"/>
    <w:rsid w:val="002F0387"/>
    <w:rsid w:val="002F0DA0"/>
    <w:rsid w:val="002F0E2C"/>
    <w:rsid w:val="002F2852"/>
    <w:rsid w:val="002F3034"/>
    <w:rsid w:val="002F34B3"/>
    <w:rsid w:val="002F3992"/>
    <w:rsid w:val="002F46A9"/>
    <w:rsid w:val="002F47CA"/>
    <w:rsid w:val="002F4B07"/>
    <w:rsid w:val="002F52EE"/>
    <w:rsid w:val="002F55A3"/>
    <w:rsid w:val="002F55DF"/>
    <w:rsid w:val="002F581B"/>
    <w:rsid w:val="002F70C2"/>
    <w:rsid w:val="002F710F"/>
    <w:rsid w:val="002F7416"/>
    <w:rsid w:val="002F75A1"/>
    <w:rsid w:val="002F79F6"/>
    <w:rsid w:val="00300200"/>
    <w:rsid w:val="00300A9F"/>
    <w:rsid w:val="0030103E"/>
    <w:rsid w:val="003010BD"/>
    <w:rsid w:val="00301DE7"/>
    <w:rsid w:val="00301F38"/>
    <w:rsid w:val="00301F8E"/>
    <w:rsid w:val="003021F6"/>
    <w:rsid w:val="0030315D"/>
    <w:rsid w:val="003035D0"/>
    <w:rsid w:val="003035D1"/>
    <w:rsid w:val="00304889"/>
    <w:rsid w:val="00304FB8"/>
    <w:rsid w:val="0030546F"/>
    <w:rsid w:val="00305520"/>
    <w:rsid w:val="0030561D"/>
    <w:rsid w:val="00305635"/>
    <w:rsid w:val="0030721C"/>
    <w:rsid w:val="003073E3"/>
    <w:rsid w:val="00307621"/>
    <w:rsid w:val="00307ADE"/>
    <w:rsid w:val="00307C41"/>
    <w:rsid w:val="00310860"/>
    <w:rsid w:val="0031092F"/>
    <w:rsid w:val="00310A45"/>
    <w:rsid w:val="00312164"/>
    <w:rsid w:val="00312907"/>
    <w:rsid w:val="003129F9"/>
    <w:rsid w:val="00312B5D"/>
    <w:rsid w:val="00312C81"/>
    <w:rsid w:val="003138DA"/>
    <w:rsid w:val="00314145"/>
    <w:rsid w:val="00314438"/>
    <w:rsid w:val="00314DBE"/>
    <w:rsid w:val="00315481"/>
    <w:rsid w:val="003156D7"/>
    <w:rsid w:val="003157D9"/>
    <w:rsid w:val="003161C8"/>
    <w:rsid w:val="00316D1D"/>
    <w:rsid w:val="00316FB8"/>
    <w:rsid w:val="00316FE8"/>
    <w:rsid w:val="00317239"/>
    <w:rsid w:val="003177A7"/>
    <w:rsid w:val="00317B04"/>
    <w:rsid w:val="00317CCD"/>
    <w:rsid w:val="0032082E"/>
    <w:rsid w:val="00320AF5"/>
    <w:rsid w:val="00320CDC"/>
    <w:rsid w:val="0032100E"/>
    <w:rsid w:val="003226FB"/>
    <w:rsid w:val="003228B3"/>
    <w:rsid w:val="00322C98"/>
    <w:rsid w:val="00322DCD"/>
    <w:rsid w:val="0032370F"/>
    <w:rsid w:val="0032495A"/>
    <w:rsid w:val="0032549D"/>
    <w:rsid w:val="00325D2D"/>
    <w:rsid w:val="00326E05"/>
    <w:rsid w:val="00326F5A"/>
    <w:rsid w:val="00326FB5"/>
    <w:rsid w:val="0032716E"/>
    <w:rsid w:val="00327480"/>
    <w:rsid w:val="00327543"/>
    <w:rsid w:val="0032789F"/>
    <w:rsid w:val="003307A6"/>
    <w:rsid w:val="0033096B"/>
    <w:rsid w:val="00330C07"/>
    <w:rsid w:val="00331438"/>
    <w:rsid w:val="0033182F"/>
    <w:rsid w:val="00331FC2"/>
    <w:rsid w:val="0033285E"/>
    <w:rsid w:val="003328A8"/>
    <w:rsid w:val="00332CA2"/>
    <w:rsid w:val="0033368E"/>
    <w:rsid w:val="00334AEB"/>
    <w:rsid w:val="00334F7C"/>
    <w:rsid w:val="00334F99"/>
    <w:rsid w:val="00335165"/>
    <w:rsid w:val="00336046"/>
    <w:rsid w:val="00336593"/>
    <w:rsid w:val="00337A48"/>
    <w:rsid w:val="00337C07"/>
    <w:rsid w:val="00337E45"/>
    <w:rsid w:val="00337E51"/>
    <w:rsid w:val="00337E8A"/>
    <w:rsid w:val="00340BB9"/>
    <w:rsid w:val="00340FF2"/>
    <w:rsid w:val="00341FF1"/>
    <w:rsid w:val="00342289"/>
    <w:rsid w:val="003429AE"/>
    <w:rsid w:val="0034318D"/>
    <w:rsid w:val="003435FE"/>
    <w:rsid w:val="0034424B"/>
    <w:rsid w:val="003444A2"/>
    <w:rsid w:val="00344950"/>
    <w:rsid w:val="00344BAA"/>
    <w:rsid w:val="00345641"/>
    <w:rsid w:val="00345917"/>
    <w:rsid w:val="00345EB0"/>
    <w:rsid w:val="0034606E"/>
    <w:rsid w:val="00346937"/>
    <w:rsid w:val="00346AFF"/>
    <w:rsid w:val="00347924"/>
    <w:rsid w:val="00350A8C"/>
    <w:rsid w:val="0035116D"/>
    <w:rsid w:val="003511F9"/>
    <w:rsid w:val="0035173F"/>
    <w:rsid w:val="00352294"/>
    <w:rsid w:val="0035255A"/>
    <w:rsid w:val="003545AF"/>
    <w:rsid w:val="00354635"/>
    <w:rsid w:val="003548A9"/>
    <w:rsid w:val="00354BB7"/>
    <w:rsid w:val="00354EAD"/>
    <w:rsid w:val="003553B9"/>
    <w:rsid w:val="003554AC"/>
    <w:rsid w:val="00355515"/>
    <w:rsid w:val="00355B11"/>
    <w:rsid w:val="00355F01"/>
    <w:rsid w:val="00357021"/>
    <w:rsid w:val="00357146"/>
    <w:rsid w:val="00357836"/>
    <w:rsid w:val="00360CB8"/>
    <w:rsid w:val="003614D7"/>
    <w:rsid w:val="0036252B"/>
    <w:rsid w:val="0036280E"/>
    <w:rsid w:val="00363038"/>
    <w:rsid w:val="00363734"/>
    <w:rsid w:val="003648AA"/>
    <w:rsid w:val="00364CA9"/>
    <w:rsid w:val="0036519F"/>
    <w:rsid w:val="0036568F"/>
    <w:rsid w:val="00365E4E"/>
    <w:rsid w:val="00365FBB"/>
    <w:rsid w:val="0036612F"/>
    <w:rsid w:val="003665F7"/>
    <w:rsid w:val="00366B52"/>
    <w:rsid w:val="00366C3A"/>
    <w:rsid w:val="00367628"/>
    <w:rsid w:val="00367711"/>
    <w:rsid w:val="003677CE"/>
    <w:rsid w:val="00367D31"/>
    <w:rsid w:val="0037046B"/>
    <w:rsid w:val="003713AB"/>
    <w:rsid w:val="0037179C"/>
    <w:rsid w:val="00371E7C"/>
    <w:rsid w:val="00372FC1"/>
    <w:rsid w:val="00373490"/>
    <w:rsid w:val="003737A8"/>
    <w:rsid w:val="00373D86"/>
    <w:rsid w:val="00373E9A"/>
    <w:rsid w:val="00374038"/>
    <w:rsid w:val="003741BB"/>
    <w:rsid w:val="00374E9D"/>
    <w:rsid w:val="003753C4"/>
    <w:rsid w:val="00375DE3"/>
    <w:rsid w:val="0037670C"/>
    <w:rsid w:val="003776A5"/>
    <w:rsid w:val="003779C9"/>
    <w:rsid w:val="00380A6A"/>
    <w:rsid w:val="00380BC6"/>
    <w:rsid w:val="003813F5"/>
    <w:rsid w:val="003815E9"/>
    <w:rsid w:val="00381EF5"/>
    <w:rsid w:val="00382154"/>
    <w:rsid w:val="00382BDF"/>
    <w:rsid w:val="003835FA"/>
    <w:rsid w:val="00383AB6"/>
    <w:rsid w:val="00383BD6"/>
    <w:rsid w:val="00384062"/>
    <w:rsid w:val="00384252"/>
    <w:rsid w:val="0038428E"/>
    <w:rsid w:val="003844DB"/>
    <w:rsid w:val="003845EF"/>
    <w:rsid w:val="0038521C"/>
    <w:rsid w:val="0038565E"/>
    <w:rsid w:val="003857FC"/>
    <w:rsid w:val="00386067"/>
    <w:rsid w:val="0038656E"/>
    <w:rsid w:val="0038668D"/>
    <w:rsid w:val="00386D24"/>
    <w:rsid w:val="0038742C"/>
    <w:rsid w:val="00387C92"/>
    <w:rsid w:val="003903A4"/>
    <w:rsid w:val="00390E0D"/>
    <w:rsid w:val="003910E1"/>
    <w:rsid w:val="003912D2"/>
    <w:rsid w:val="003916F8"/>
    <w:rsid w:val="00391B98"/>
    <w:rsid w:val="00392696"/>
    <w:rsid w:val="00392925"/>
    <w:rsid w:val="00392FB9"/>
    <w:rsid w:val="00392FEE"/>
    <w:rsid w:val="003930BF"/>
    <w:rsid w:val="003932F3"/>
    <w:rsid w:val="00393593"/>
    <w:rsid w:val="00393E10"/>
    <w:rsid w:val="00394454"/>
    <w:rsid w:val="00394AB1"/>
    <w:rsid w:val="00394E8E"/>
    <w:rsid w:val="00395B77"/>
    <w:rsid w:val="00395D38"/>
    <w:rsid w:val="0039603F"/>
    <w:rsid w:val="0039630B"/>
    <w:rsid w:val="00396D67"/>
    <w:rsid w:val="0039750F"/>
    <w:rsid w:val="00397CF2"/>
    <w:rsid w:val="003A0195"/>
    <w:rsid w:val="003A04CE"/>
    <w:rsid w:val="003A0799"/>
    <w:rsid w:val="003A09BA"/>
    <w:rsid w:val="003A09D2"/>
    <w:rsid w:val="003A1048"/>
    <w:rsid w:val="003A1111"/>
    <w:rsid w:val="003A113E"/>
    <w:rsid w:val="003A11B4"/>
    <w:rsid w:val="003A16C4"/>
    <w:rsid w:val="003A177C"/>
    <w:rsid w:val="003A1982"/>
    <w:rsid w:val="003A1A1B"/>
    <w:rsid w:val="003A1BC9"/>
    <w:rsid w:val="003A2696"/>
    <w:rsid w:val="003A2A9D"/>
    <w:rsid w:val="003A2C68"/>
    <w:rsid w:val="003A3660"/>
    <w:rsid w:val="003A3681"/>
    <w:rsid w:val="003A3DD0"/>
    <w:rsid w:val="003A499D"/>
    <w:rsid w:val="003A4F01"/>
    <w:rsid w:val="003A5202"/>
    <w:rsid w:val="003A5F06"/>
    <w:rsid w:val="003A5F56"/>
    <w:rsid w:val="003A63BC"/>
    <w:rsid w:val="003A63DA"/>
    <w:rsid w:val="003A6D1A"/>
    <w:rsid w:val="003A74F7"/>
    <w:rsid w:val="003A7670"/>
    <w:rsid w:val="003A76D1"/>
    <w:rsid w:val="003A7DBD"/>
    <w:rsid w:val="003A7F2E"/>
    <w:rsid w:val="003A7F91"/>
    <w:rsid w:val="003B02A9"/>
    <w:rsid w:val="003B0CCA"/>
    <w:rsid w:val="003B0D73"/>
    <w:rsid w:val="003B28B0"/>
    <w:rsid w:val="003B3986"/>
    <w:rsid w:val="003B3CE9"/>
    <w:rsid w:val="003B47B9"/>
    <w:rsid w:val="003B4D84"/>
    <w:rsid w:val="003B5148"/>
    <w:rsid w:val="003B5380"/>
    <w:rsid w:val="003B5792"/>
    <w:rsid w:val="003B58A2"/>
    <w:rsid w:val="003B5A31"/>
    <w:rsid w:val="003B5C6A"/>
    <w:rsid w:val="003B7406"/>
    <w:rsid w:val="003B7FDA"/>
    <w:rsid w:val="003C00E7"/>
    <w:rsid w:val="003C05F1"/>
    <w:rsid w:val="003C08E6"/>
    <w:rsid w:val="003C0DBA"/>
    <w:rsid w:val="003C12C4"/>
    <w:rsid w:val="003C193C"/>
    <w:rsid w:val="003C1B57"/>
    <w:rsid w:val="003C293F"/>
    <w:rsid w:val="003C3279"/>
    <w:rsid w:val="003C3288"/>
    <w:rsid w:val="003C4242"/>
    <w:rsid w:val="003C4965"/>
    <w:rsid w:val="003C5A61"/>
    <w:rsid w:val="003C5BDC"/>
    <w:rsid w:val="003C5E97"/>
    <w:rsid w:val="003C6435"/>
    <w:rsid w:val="003C6C31"/>
    <w:rsid w:val="003C7D25"/>
    <w:rsid w:val="003D0464"/>
    <w:rsid w:val="003D0672"/>
    <w:rsid w:val="003D081C"/>
    <w:rsid w:val="003D1001"/>
    <w:rsid w:val="003D1019"/>
    <w:rsid w:val="003D122A"/>
    <w:rsid w:val="003D12CE"/>
    <w:rsid w:val="003D1373"/>
    <w:rsid w:val="003D1414"/>
    <w:rsid w:val="003D247D"/>
    <w:rsid w:val="003D2B7B"/>
    <w:rsid w:val="003D2EC0"/>
    <w:rsid w:val="003D3865"/>
    <w:rsid w:val="003D557C"/>
    <w:rsid w:val="003D5E75"/>
    <w:rsid w:val="003D5F76"/>
    <w:rsid w:val="003D70E0"/>
    <w:rsid w:val="003D71A7"/>
    <w:rsid w:val="003D727D"/>
    <w:rsid w:val="003D73A8"/>
    <w:rsid w:val="003D7658"/>
    <w:rsid w:val="003D791A"/>
    <w:rsid w:val="003E076E"/>
    <w:rsid w:val="003E086B"/>
    <w:rsid w:val="003E08E9"/>
    <w:rsid w:val="003E0CD8"/>
    <w:rsid w:val="003E1334"/>
    <w:rsid w:val="003E1657"/>
    <w:rsid w:val="003E1EA7"/>
    <w:rsid w:val="003E2115"/>
    <w:rsid w:val="003E258F"/>
    <w:rsid w:val="003E2607"/>
    <w:rsid w:val="003E2D41"/>
    <w:rsid w:val="003E3062"/>
    <w:rsid w:val="003E3702"/>
    <w:rsid w:val="003E3DCD"/>
    <w:rsid w:val="003E3E55"/>
    <w:rsid w:val="003E54EE"/>
    <w:rsid w:val="003E55EE"/>
    <w:rsid w:val="003E5C87"/>
    <w:rsid w:val="003E7A7E"/>
    <w:rsid w:val="003F0682"/>
    <w:rsid w:val="003F0F90"/>
    <w:rsid w:val="003F1115"/>
    <w:rsid w:val="003F11D1"/>
    <w:rsid w:val="003F2344"/>
    <w:rsid w:val="003F2355"/>
    <w:rsid w:val="003F2429"/>
    <w:rsid w:val="003F242D"/>
    <w:rsid w:val="003F2713"/>
    <w:rsid w:val="003F2B68"/>
    <w:rsid w:val="003F2F2E"/>
    <w:rsid w:val="003F3A26"/>
    <w:rsid w:val="003F3A7A"/>
    <w:rsid w:val="003F4BA2"/>
    <w:rsid w:val="003F5133"/>
    <w:rsid w:val="003F5816"/>
    <w:rsid w:val="003F5CA7"/>
    <w:rsid w:val="003F62FD"/>
    <w:rsid w:val="003F694A"/>
    <w:rsid w:val="003F6FA7"/>
    <w:rsid w:val="003F6FEB"/>
    <w:rsid w:val="003F73C5"/>
    <w:rsid w:val="003F7B2D"/>
    <w:rsid w:val="00401EB0"/>
    <w:rsid w:val="004023EB"/>
    <w:rsid w:val="00402E1C"/>
    <w:rsid w:val="0040306B"/>
    <w:rsid w:val="0040374D"/>
    <w:rsid w:val="004037DA"/>
    <w:rsid w:val="00403E1B"/>
    <w:rsid w:val="00403E2B"/>
    <w:rsid w:val="00403F33"/>
    <w:rsid w:val="0040405F"/>
    <w:rsid w:val="00404246"/>
    <w:rsid w:val="004046A8"/>
    <w:rsid w:val="004047A5"/>
    <w:rsid w:val="004048F1"/>
    <w:rsid w:val="00404A21"/>
    <w:rsid w:val="00404D52"/>
    <w:rsid w:val="00405506"/>
    <w:rsid w:val="004056E4"/>
    <w:rsid w:val="00405A1F"/>
    <w:rsid w:val="00405D4F"/>
    <w:rsid w:val="004065F5"/>
    <w:rsid w:val="00406664"/>
    <w:rsid w:val="00406668"/>
    <w:rsid w:val="004067CB"/>
    <w:rsid w:val="00406F6D"/>
    <w:rsid w:val="00407097"/>
    <w:rsid w:val="00407524"/>
    <w:rsid w:val="0041020A"/>
    <w:rsid w:val="00410F83"/>
    <w:rsid w:val="00411090"/>
    <w:rsid w:val="00411292"/>
    <w:rsid w:val="004116A9"/>
    <w:rsid w:val="00411F35"/>
    <w:rsid w:val="004128DF"/>
    <w:rsid w:val="00412B96"/>
    <w:rsid w:val="00412BC2"/>
    <w:rsid w:val="00412F4F"/>
    <w:rsid w:val="00413543"/>
    <w:rsid w:val="00413544"/>
    <w:rsid w:val="004135C3"/>
    <w:rsid w:val="00413D58"/>
    <w:rsid w:val="00413FDD"/>
    <w:rsid w:val="0041408B"/>
    <w:rsid w:val="00414710"/>
    <w:rsid w:val="00414B9F"/>
    <w:rsid w:val="004151DE"/>
    <w:rsid w:val="004152D8"/>
    <w:rsid w:val="00415969"/>
    <w:rsid w:val="00415A0B"/>
    <w:rsid w:val="00415B47"/>
    <w:rsid w:val="00415C7E"/>
    <w:rsid w:val="00416BBD"/>
    <w:rsid w:val="00417678"/>
    <w:rsid w:val="00417B6D"/>
    <w:rsid w:val="0042041E"/>
    <w:rsid w:val="00420987"/>
    <w:rsid w:val="00420C7A"/>
    <w:rsid w:val="004214A2"/>
    <w:rsid w:val="004215BB"/>
    <w:rsid w:val="00421A82"/>
    <w:rsid w:val="00421D80"/>
    <w:rsid w:val="00422BE2"/>
    <w:rsid w:val="00423005"/>
    <w:rsid w:val="00423FA0"/>
    <w:rsid w:val="004243CE"/>
    <w:rsid w:val="004248B1"/>
    <w:rsid w:val="00424AF7"/>
    <w:rsid w:val="00424D53"/>
    <w:rsid w:val="00425385"/>
    <w:rsid w:val="004254CB"/>
    <w:rsid w:val="00425871"/>
    <w:rsid w:val="004258B0"/>
    <w:rsid w:val="004262B7"/>
    <w:rsid w:val="004262E7"/>
    <w:rsid w:val="00426866"/>
    <w:rsid w:val="00426C66"/>
    <w:rsid w:val="00426F7A"/>
    <w:rsid w:val="004278EA"/>
    <w:rsid w:val="00427BB5"/>
    <w:rsid w:val="0043097C"/>
    <w:rsid w:val="00430CBB"/>
    <w:rsid w:val="0043104A"/>
    <w:rsid w:val="00431328"/>
    <w:rsid w:val="004314AF"/>
    <w:rsid w:val="00431741"/>
    <w:rsid w:val="00432104"/>
    <w:rsid w:val="00432549"/>
    <w:rsid w:val="004326D6"/>
    <w:rsid w:val="00432F23"/>
    <w:rsid w:val="00432F45"/>
    <w:rsid w:val="0043358D"/>
    <w:rsid w:val="0043389D"/>
    <w:rsid w:val="00434EB1"/>
    <w:rsid w:val="004350EB"/>
    <w:rsid w:val="004355A7"/>
    <w:rsid w:val="00435F29"/>
    <w:rsid w:val="00436592"/>
    <w:rsid w:val="004365F9"/>
    <w:rsid w:val="00436967"/>
    <w:rsid w:val="00436987"/>
    <w:rsid w:val="00436B33"/>
    <w:rsid w:val="00436DE3"/>
    <w:rsid w:val="004374BF"/>
    <w:rsid w:val="0043762F"/>
    <w:rsid w:val="00437A92"/>
    <w:rsid w:val="00440648"/>
    <w:rsid w:val="004406CB"/>
    <w:rsid w:val="00440A7D"/>
    <w:rsid w:val="00440BD7"/>
    <w:rsid w:val="004419AE"/>
    <w:rsid w:val="00441B99"/>
    <w:rsid w:val="00441E73"/>
    <w:rsid w:val="00442294"/>
    <w:rsid w:val="0044303A"/>
    <w:rsid w:val="004431B8"/>
    <w:rsid w:val="00443E8A"/>
    <w:rsid w:val="0044434F"/>
    <w:rsid w:val="00444B79"/>
    <w:rsid w:val="00444C56"/>
    <w:rsid w:val="004451F8"/>
    <w:rsid w:val="00445529"/>
    <w:rsid w:val="00445668"/>
    <w:rsid w:val="0044617D"/>
    <w:rsid w:val="00446759"/>
    <w:rsid w:val="00446DF8"/>
    <w:rsid w:val="00447071"/>
    <w:rsid w:val="00447582"/>
    <w:rsid w:val="00451499"/>
    <w:rsid w:val="00451519"/>
    <w:rsid w:val="00451B58"/>
    <w:rsid w:val="00452A67"/>
    <w:rsid w:val="00452C00"/>
    <w:rsid w:val="00452D2C"/>
    <w:rsid w:val="00452E53"/>
    <w:rsid w:val="00453469"/>
    <w:rsid w:val="0045351B"/>
    <w:rsid w:val="004536D0"/>
    <w:rsid w:val="004546DA"/>
    <w:rsid w:val="00454C88"/>
    <w:rsid w:val="0045597F"/>
    <w:rsid w:val="00455EE5"/>
    <w:rsid w:val="00456218"/>
    <w:rsid w:val="00456580"/>
    <w:rsid w:val="00456E39"/>
    <w:rsid w:val="00456EBC"/>
    <w:rsid w:val="0045747F"/>
    <w:rsid w:val="00457C9A"/>
    <w:rsid w:val="0046089F"/>
    <w:rsid w:val="00460ACB"/>
    <w:rsid w:val="00460AD3"/>
    <w:rsid w:val="00460C07"/>
    <w:rsid w:val="00460C1D"/>
    <w:rsid w:val="004615F9"/>
    <w:rsid w:val="0046263D"/>
    <w:rsid w:val="00463E1D"/>
    <w:rsid w:val="00466597"/>
    <w:rsid w:val="0046687C"/>
    <w:rsid w:val="00466E38"/>
    <w:rsid w:val="00466EDA"/>
    <w:rsid w:val="004672D7"/>
    <w:rsid w:val="0046795F"/>
    <w:rsid w:val="00467FEA"/>
    <w:rsid w:val="004701FF"/>
    <w:rsid w:val="0047033C"/>
    <w:rsid w:val="00470399"/>
    <w:rsid w:val="00470FF6"/>
    <w:rsid w:val="00471464"/>
    <w:rsid w:val="0047151B"/>
    <w:rsid w:val="004721FF"/>
    <w:rsid w:val="00472520"/>
    <w:rsid w:val="00472861"/>
    <w:rsid w:val="0047301B"/>
    <w:rsid w:val="004736A0"/>
    <w:rsid w:val="00474423"/>
    <w:rsid w:val="00474593"/>
    <w:rsid w:val="00474BAF"/>
    <w:rsid w:val="004750BD"/>
    <w:rsid w:val="004759F9"/>
    <w:rsid w:val="00475B10"/>
    <w:rsid w:val="00475C4A"/>
    <w:rsid w:val="004760B5"/>
    <w:rsid w:val="00476174"/>
    <w:rsid w:val="004804BE"/>
    <w:rsid w:val="004809C8"/>
    <w:rsid w:val="00480A25"/>
    <w:rsid w:val="00480ACA"/>
    <w:rsid w:val="00481CA8"/>
    <w:rsid w:val="00481ED3"/>
    <w:rsid w:val="00481F27"/>
    <w:rsid w:val="00482018"/>
    <w:rsid w:val="004824FE"/>
    <w:rsid w:val="004828B9"/>
    <w:rsid w:val="00483A76"/>
    <w:rsid w:val="004842EB"/>
    <w:rsid w:val="00484B16"/>
    <w:rsid w:val="004850E9"/>
    <w:rsid w:val="004851DF"/>
    <w:rsid w:val="004854D9"/>
    <w:rsid w:val="00485F24"/>
    <w:rsid w:val="00486302"/>
    <w:rsid w:val="004866C2"/>
    <w:rsid w:val="00486AF0"/>
    <w:rsid w:val="00486ECA"/>
    <w:rsid w:val="00487111"/>
    <w:rsid w:val="004878E0"/>
    <w:rsid w:val="00487EBE"/>
    <w:rsid w:val="00487F64"/>
    <w:rsid w:val="00487F8D"/>
    <w:rsid w:val="0049026F"/>
    <w:rsid w:val="00490D50"/>
    <w:rsid w:val="00490EAD"/>
    <w:rsid w:val="00490F24"/>
    <w:rsid w:val="00490F79"/>
    <w:rsid w:val="00491296"/>
    <w:rsid w:val="004912BA"/>
    <w:rsid w:val="0049165F"/>
    <w:rsid w:val="00491DCE"/>
    <w:rsid w:val="004922D2"/>
    <w:rsid w:val="00492346"/>
    <w:rsid w:val="004924BD"/>
    <w:rsid w:val="0049298B"/>
    <w:rsid w:val="00492ED1"/>
    <w:rsid w:val="00492EED"/>
    <w:rsid w:val="00493AC5"/>
    <w:rsid w:val="00493B5C"/>
    <w:rsid w:val="00493EBE"/>
    <w:rsid w:val="00493ECA"/>
    <w:rsid w:val="00494858"/>
    <w:rsid w:val="00494CFC"/>
    <w:rsid w:val="00495705"/>
    <w:rsid w:val="00495F52"/>
    <w:rsid w:val="0049668F"/>
    <w:rsid w:val="00496902"/>
    <w:rsid w:val="00496BB1"/>
    <w:rsid w:val="004979A0"/>
    <w:rsid w:val="004979A8"/>
    <w:rsid w:val="00497BC7"/>
    <w:rsid w:val="00497E1C"/>
    <w:rsid w:val="004A0387"/>
    <w:rsid w:val="004A0402"/>
    <w:rsid w:val="004A066C"/>
    <w:rsid w:val="004A0690"/>
    <w:rsid w:val="004A1170"/>
    <w:rsid w:val="004A163B"/>
    <w:rsid w:val="004A1888"/>
    <w:rsid w:val="004A196C"/>
    <w:rsid w:val="004A2263"/>
    <w:rsid w:val="004A29A3"/>
    <w:rsid w:val="004A2A15"/>
    <w:rsid w:val="004A33DF"/>
    <w:rsid w:val="004A3DD9"/>
    <w:rsid w:val="004A57C4"/>
    <w:rsid w:val="004A59E2"/>
    <w:rsid w:val="004A5D68"/>
    <w:rsid w:val="004A5F47"/>
    <w:rsid w:val="004A6488"/>
    <w:rsid w:val="004A666C"/>
    <w:rsid w:val="004B04FF"/>
    <w:rsid w:val="004B0692"/>
    <w:rsid w:val="004B08F5"/>
    <w:rsid w:val="004B0C4A"/>
    <w:rsid w:val="004B1B22"/>
    <w:rsid w:val="004B2F5A"/>
    <w:rsid w:val="004B3997"/>
    <w:rsid w:val="004B3F38"/>
    <w:rsid w:val="004B4273"/>
    <w:rsid w:val="004B4758"/>
    <w:rsid w:val="004B544F"/>
    <w:rsid w:val="004B547C"/>
    <w:rsid w:val="004B5804"/>
    <w:rsid w:val="004B59A6"/>
    <w:rsid w:val="004B59F5"/>
    <w:rsid w:val="004B6644"/>
    <w:rsid w:val="004B6CBF"/>
    <w:rsid w:val="004B6D46"/>
    <w:rsid w:val="004B6DAE"/>
    <w:rsid w:val="004B7BE3"/>
    <w:rsid w:val="004B7D75"/>
    <w:rsid w:val="004C05A2"/>
    <w:rsid w:val="004C0804"/>
    <w:rsid w:val="004C0FCD"/>
    <w:rsid w:val="004C105B"/>
    <w:rsid w:val="004C12C0"/>
    <w:rsid w:val="004C195D"/>
    <w:rsid w:val="004C26D6"/>
    <w:rsid w:val="004C2CD9"/>
    <w:rsid w:val="004C3223"/>
    <w:rsid w:val="004C3D21"/>
    <w:rsid w:val="004C49D8"/>
    <w:rsid w:val="004C4ECB"/>
    <w:rsid w:val="004C53C1"/>
    <w:rsid w:val="004C5770"/>
    <w:rsid w:val="004C5A7F"/>
    <w:rsid w:val="004C5A9A"/>
    <w:rsid w:val="004C5B37"/>
    <w:rsid w:val="004C73C0"/>
    <w:rsid w:val="004C7F08"/>
    <w:rsid w:val="004D02FE"/>
    <w:rsid w:val="004D0470"/>
    <w:rsid w:val="004D0D68"/>
    <w:rsid w:val="004D1689"/>
    <w:rsid w:val="004D2222"/>
    <w:rsid w:val="004D25FA"/>
    <w:rsid w:val="004D2D1E"/>
    <w:rsid w:val="004D3259"/>
    <w:rsid w:val="004D38BD"/>
    <w:rsid w:val="004D3A14"/>
    <w:rsid w:val="004D4CA9"/>
    <w:rsid w:val="004D5058"/>
    <w:rsid w:val="004D56AE"/>
    <w:rsid w:val="004D57EC"/>
    <w:rsid w:val="004D5F8B"/>
    <w:rsid w:val="004D67DE"/>
    <w:rsid w:val="004D6F3C"/>
    <w:rsid w:val="004D700F"/>
    <w:rsid w:val="004D7D19"/>
    <w:rsid w:val="004E0172"/>
    <w:rsid w:val="004E028F"/>
    <w:rsid w:val="004E0D83"/>
    <w:rsid w:val="004E0E33"/>
    <w:rsid w:val="004E1453"/>
    <w:rsid w:val="004E1C72"/>
    <w:rsid w:val="004E1DD6"/>
    <w:rsid w:val="004E24F2"/>
    <w:rsid w:val="004E2687"/>
    <w:rsid w:val="004E2B71"/>
    <w:rsid w:val="004E2C15"/>
    <w:rsid w:val="004E2DC9"/>
    <w:rsid w:val="004E2E1F"/>
    <w:rsid w:val="004E2E2F"/>
    <w:rsid w:val="004E3B51"/>
    <w:rsid w:val="004E3CC1"/>
    <w:rsid w:val="004E48E5"/>
    <w:rsid w:val="004E49CD"/>
    <w:rsid w:val="004E4DC2"/>
    <w:rsid w:val="004E4E88"/>
    <w:rsid w:val="004E4EF6"/>
    <w:rsid w:val="004E4F0A"/>
    <w:rsid w:val="004E506D"/>
    <w:rsid w:val="004E549D"/>
    <w:rsid w:val="004E56D4"/>
    <w:rsid w:val="004E5B60"/>
    <w:rsid w:val="004E5EDC"/>
    <w:rsid w:val="004E627C"/>
    <w:rsid w:val="004E773E"/>
    <w:rsid w:val="004E7A29"/>
    <w:rsid w:val="004F05B7"/>
    <w:rsid w:val="004F090D"/>
    <w:rsid w:val="004F0B0D"/>
    <w:rsid w:val="004F0CA8"/>
    <w:rsid w:val="004F16CD"/>
    <w:rsid w:val="004F178C"/>
    <w:rsid w:val="004F17FB"/>
    <w:rsid w:val="004F18EC"/>
    <w:rsid w:val="004F1B42"/>
    <w:rsid w:val="004F1EA6"/>
    <w:rsid w:val="004F294A"/>
    <w:rsid w:val="004F2EBE"/>
    <w:rsid w:val="004F391F"/>
    <w:rsid w:val="004F3CC0"/>
    <w:rsid w:val="004F4117"/>
    <w:rsid w:val="004F478E"/>
    <w:rsid w:val="004F4862"/>
    <w:rsid w:val="004F5873"/>
    <w:rsid w:val="004F5A32"/>
    <w:rsid w:val="004F7881"/>
    <w:rsid w:val="004F7E54"/>
    <w:rsid w:val="005000E2"/>
    <w:rsid w:val="00500252"/>
    <w:rsid w:val="00500486"/>
    <w:rsid w:val="00500593"/>
    <w:rsid w:val="00500906"/>
    <w:rsid w:val="00500DEF"/>
    <w:rsid w:val="00500F7F"/>
    <w:rsid w:val="00501476"/>
    <w:rsid w:val="00501F89"/>
    <w:rsid w:val="00502379"/>
    <w:rsid w:val="005023FF"/>
    <w:rsid w:val="005026F5"/>
    <w:rsid w:val="00502B1B"/>
    <w:rsid w:val="005030FC"/>
    <w:rsid w:val="0050350D"/>
    <w:rsid w:val="005035CC"/>
    <w:rsid w:val="00503DAA"/>
    <w:rsid w:val="00504B45"/>
    <w:rsid w:val="00505127"/>
    <w:rsid w:val="005055A6"/>
    <w:rsid w:val="00505B1A"/>
    <w:rsid w:val="00506575"/>
    <w:rsid w:val="00506C19"/>
    <w:rsid w:val="00506F30"/>
    <w:rsid w:val="0050776A"/>
    <w:rsid w:val="00510705"/>
    <w:rsid w:val="0051075C"/>
    <w:rsid w:val="0051095B"/>
    <w:rsid w:val="0051099F"/>
    <w:rsid w:val="00510A9B"/>
    <w:rsid w:val="00511556"/>
    <w:rsid w:val="0051177C"/>
    <w:rsid w:val="0051224B"/>
    <w:rsid w:val="005137D6"/>
    <w:rsid w:val="00514F62"/>
    <w:rsid w:val="00515695"/>
    <w:rsid w:val="005159FA"/>
    <w:rsid w:val="0051616D"/>
    <w:rsid w:val="00516E43"/>
    <w:rsid w:val="005172EF"/>
    <w:rsid w:val="00517D0B"/>
    <w:rsid w:val="00517F8D"/>
    <w:rsid w:val="0052030D"/>
    <w:rsid w:val="005205C2"/>
    <w:rsid w:val="005210AF"/>
    <w:rsid w:val="00521666"/>
    <w:rsid w:val="005233C3"/>
    <w:rsid w:val="00524B22"/>
    <w:rsid w:val="00524F7D"/>
    <w:rsid w:val="00524F85"/>
    <w:rsid w:val="00525096"/>
    <w:rsid w:val="00526159"/>
    <w:rsid w:val="0052665E"/>
    <w:rsid w:val="005268B3"/>
    <w:rsid w:val="005271A2"/>
    <w:rsid w:val="0052725F"/>
    <w:rsid w:val="00527A1E"/>
    <w:rsid w:val="005307E2"/>
    <w:rsid w:val="005309F1"/>
    <w:rsid w:val="00530A3F"/>
    <w:rsid w:val="005310B3"/>
    <w:rsid w:val="0053131F"/>
    <w:rsid w:val="00531861"/>
    <w:rsid w:val="005319C5"/>
    <w:rsid w:val="0053206B"/>
    <w:rsid w:val="0053216E"/>
    <w:rsid w:val="005323DD"/>
    <w:rsid w:val="00532438"/>
    <w:rsid w:val="005334C5"/>
    <w:rsid w:val="005336A4"/>
    <w:rsid w:val="00533E3D"/>
    <w:rsid w:val="00533F62"/>
    <w:rsid w:val="00533FBC"/>
    <w:rsid w:val="00534023"/>
    <w:rsid w:val="00534AD8"/>
    <w:rsid w:val="00534ED4"/>
    <w:rsid w:val="005356B2"/>
    <w:rsid w:val="005359BE"/>
    <w:rsid w:val="005359F3"/>
    <w:rsid w:val="00535CFF"/>
    <w:rsid w:val="00535E9B"/>
    <w:rsid w:val="00535F3C"/>
    <w:rsid w:val="005365C2"/>
    <w:rsid w:val="00536635"/>
    <w:rsid w:val="00536C2F"/>
    <w:rsid w:val="00536C6D"/>
    <w:rsid w:val="0053710B"/>
    <w:rsid w:val="00537676"/>
    <w:rsid w:val="00537F07"/>
    <w:rsid w:val="005409F1"/>
    <w:rsid w:val="00542086"/>
    <w:rsid w:val="005421CF"/>
    <w:rsid w:val="0054251F"/>
    <w:rsid w:val="00543518"/>
    <w:rsid w:val="0054375E"/>
    <w:rsid w:val="00544A26"/>
    <w:rsid w:val="00544EC0"/>
    <w:rsid w:val="00545E0B"/>
    <w:rsid w:val="00545EF7"/>
    <w:rsid w:val="005463A3"/>
    <w:rsid w:val="0054654F"/>
    <w:rsid w:val="00546790"/>
    <w:rsid w:val="005469FB"/>
    <w:rsid w:val="00546E20"/>
    <w:rsid w:val="00547053"/>
    <w:rsid w:val="005470D7"/>
    <w:rsid w:val="005472DA"/>
    <w:rsid w:val="00547665"/>
    <w:rsid w:val="00547EE4"/>
    <w:rsid w:val="00550256"/>
    <w:rsid w:val="00550CC9"/>
    <w:rsid w:val="00550E68"/>
    <w:rsid w:val="005513EA"/>
    <w:rsid w:val="00551648"/>
    <w:rsid w:val="00551877"/>
    <w:rsid w:val="00551A17"/>
    <w:rsid w:val="0055284B"/>
    <w:rsid w:val="00552B53"/>
    <w:rsid w:val="00552BF6"/>
    <w:rsid w:val="005538CB"/>
    <w:rsid w:val="0055457D"/>
    <w:rsid w:val="0055519B"/>
    <w:rsid w:val="005565AC"/>
    <w:rsid w:val="005567A0"/>
    <w:rsid w:val="0055719F"/>
    <w:rsid w:val="00557243"/>
    <w:rsid w:val="005574B1"/>
    <w:rsid w:val="00557578"/>
    <w:rsid w:val="00560565"/>
    <w:rsid w:val="00560E0D"/>
    <w:rsid w:val="00562E77"/>
    <w:rsid w:val="00562FA6"/>
    <w:rsid w:val="00563AF5"/>
    <w:rsid w:val="00563DE9"/>
    <w:rsid w:val="00563EF4"/>
    <w:rsid w:val="005646FD"/>
    <w:rsid w:val="0056470F"/>
    <w:rsid w:val="00564EE2"/>
    <w:rsid w:val="00564F9A"/>
    <w:rsid w:val="0056597C"/>
    <w:rsid w:val="00565A91"/>
    <w:rsid w:val="00565C67"/>
    <w:rsid w:val="00565CF0"/>
    <w:rsid w:val="00565D77"/>
    <w:rsid w:val="00566213"/>
    <w:rsid w:val="0056677B"/>
    <w:rsid w:val="00566984"/>
    <w:rsid w:val="00566DBB"/>
    <w:rsid w:val="005670F9"/>
    <w:rsid w:val="00567A53"/>
    <w:rsid w:val="00570550"/>
    <w:rsid w:val="00571403"/>
    <w:rsid w:val="00571BC9"/>
    <w:rsid w:val="00572490"/>
    <w:rsid w:val="00572856"/>
    <w:rsid w:val="00572BF2"/>
    <w:rsid w:val="0057347F"/>
    <w:rsid w:val="00573A27"/>
    <w:rsid w:val="00573C3B"/>
    <w:rsid w:val="005743F2"/>
    <w:rsid w:val="0057463D"/>
    <w:rsid w:val="005746D2"/>
    <w:rsid w:val="00574968"/>
    <w:rsid w:val="00574BCA"/>
    <w:rsid w:val="0057561B"/>
    <w:rsid w:val="00575EC7"/>
    <w:rsid w:val="005764F5"/>
    <w:rsid w:val="00576813"/>
    <w:rsid w:val="00576C2A"/>
    <w:rsid w:val="00576E22"/>
    <w:rsid w:val="00576F23"/>
    <w:rsid w:val="0057703D"/>
    <w:rsid w:val="00577654"/>
    <w:rsid w:val="005779E4"/>
    <w:rsid w:val="00577A1D"/>
    <w:rsid w:val="00577E09"/>
    <w:rsid w:val="00580478"/>
    <w:rsid w:val="00580F65"/>
    <w:rsid w:val="005818B0"/>
    <w:rsid w:val="00581FAA"/>
    <w:rsid w:val="00582603"/>
    <w:rsid w:val="00582C6D"/>
    <w:rsid w:val="00583477"/>
    <w:rsid w:val="00583F44"/>
    <w:rsid w:val="00584E57"/>
    <w:rsid w:val="00585D55"/>
    <w:rsid w:val="005863A1"/>
    <w:rsid w:val="0058646D"/>
    <w:rsid w:val="00586857"/>
    <w:rsid w:val="00586F53"/>
    <w:rsid w:val="00587098"/>
    <w:rsid w:val="00587A69"/>
    <w:rsid w:val="00587B8B"/>
    <w:rsid w:val="00590540"/>
    <w:rsid w:val="005906AC"/>
    <w:rsid w:val="0059095E"/>
    <w:rsid w:val="00590BD6"/>
    <w:rsid w:val="0059308E"/>
    <w:rsid w:val="005934DA"/>
    <w:rsid w:val="0059358A"/>
    <w:rsid w:val="005939D6"/>
    <w:rsid w:val="005943D1"/>
    <w:rsid w:val="005945B8"/>
    <w:rsid w:val="0059471B"/>
    <w:rsid w:val="00594C50"/>
    <w:rsid w:val="00594E3B"/>
    <w:rsid w:val="005950F2"/>
    <w:rsid w:val="00595136"/>
    <w:rsid w:val="00595226"/>
    <w:rsid w:val="0059523C"/>
    <w:rsid w:val="005968FF"/>
    <w:rsid w:val="00596B67"/>
    <w:rsid w:val="00596BAE"/>
    <w:rsid w:val="00597373"/>
    <w:rsid w:val="005973C2"/>
    <w:rsid w:val="00597647"/>
    <w:rsid w:val="0059798E"/>
    <w:rsid w:val="005A0428"/>
    <w:rsid w:val="005A0593"/>
    <w:rsid w:val="005A0B57"/>
    <w:rsid w:val="005A1CD0"/>
    <w:rsid w:val="005A2715"/>
    <w:rsid w:val="005A2A3D"/>
    <w:rsid w:val="005A2FE5"/>
    <w:rsid w:val="005A2FF6"/>
    <w:rsid w:val="005A3335"/>
    <w:rsid w:val="005A3364"/>
    <w:rsid w:val="005A3975"/>
    <w:rsid w:val="005A3ABB"/>
    <w:rsid w:val="005A3C8F"/>
    <w:rsid w:val="005A3D54"/>
    <w:rsid w:val="005A3E0E"/>
    <w:rsid w:val="005A4325"/>
    <w:rsid w:val="005A47B5"/>
    <w:rsid w:val="005A4C69"/>
    <w:rsid w:val="005A59CC"/>
    <w:rsid w:val="005A5B21"/>
    <w:rsid w:val="005A5D5C"/>
    <w:rsid w:val="005A5E3C"/>
    <w:rsid w:val="005A5FB0"/>
    <w:rsid w:val="005A6283"/>
    <w:rsid w:val="005A67D0"/>
    <w:rsid w:val="005A6F91"/>
    <w:rsid w:val="005A756C"/>
    <w:rsid w:val="005B0DD0"/>
    <w:rsid w:val="005B1001"/>
    <w:rsid w:val="005B1D1D"/>
    <w:rsid w:val="005B1E9A"/>
    <w:rsid w:val="005B220C"/>
    <w:rsid w:val="005B228F"/>
    <w:rsid w:val="005B26E6"/>
    <w:rsid w:val="005B2D4C"/>
    <w:rsid w:val="005B2FE8"/>
    <w:rsid w:val="005B3346"/>
    <w:rsid w:val="005B36A3"/>
    <w:rsid w:val="005B36F8"/>
    <w:rsid w:val="005B3BF8"/>
    <w:rsid w:val="005B3C21"/>
    <w:rsid w:val="005B3EE4"/>
    <w:rsid w:val="005B42E1"/>
    <w:rsid w:val="005B48A4"/>
    <w:rsid w:val="005B502C"/>
    <w:rsid w:val="005B52F4"/>
    <w:rsid w:val="005B5974"/>
    <w:rsid w:val="005B5A3A"/>
    <w:rsid w:val="005B60D2"/>
    <w:rsid w:val="005B6FF4"/>
    <w:rsid w:val="005B706C"/>
    <w:rsid w:val="005B7255"/>
    <w:rsid w:val="005B76D5"/>
    <w:rsid w:val="005B77B9"/>
    <w:rsid w:val="005B7843"/>
    <w:rsid w:val="005B7D65"/>
    <w:rsid w:val="005C031D"/>
    <w:rsid w:val="005C0603"/>
    <w:rsid w:val="005C07C1"/>
    <w:rsid w:val="005C1A02"/>
    <w:rsid w:val="005C1F06"/>
    <w:rsid w:val="005C20D5"/>
    <w:rsid w:val="005C2C5D"/>
    <w:rsid w:val="005C2C92"/>
    <w:rsid w:val="005C3066"/>
    <w:rsid w:val="005C36F5"/>
    <w:rsid w:val="005C453D"/>
    <w:rsid w:val="005C4E7C"/>
    <w:rsid w:val="005C50CE"/>
    <w:rsid w:val="005C597F"/>
    <w:rsid w:val="005C6435"/>
    <w:rsid w:val="005C6596"/>
    <w:rsid w:val="005C67FB"/>
    <w:rsid w:val="005C7C21"/>
    <w:rsid w:val="005C7E57"/>
    <w:rsid w:val="005D0214"/>
    <w:rsid w:val="005D0225"/>
    <w:rsid w:val="005D050C"/>
    <w:rsid w:val="005D065C"/>
    <w:rsid w:val="005D0C01"/>
    <w:rsid w:val="005D0E70"/>
    <w:rsid w:val="005D0E78"/>
    <w:rsid w:val="005D12E2"/>
    <w:rsid w:val="005D1545"/>
    <w:rsid w:val="005D1AD1"/>
    <w:rsid w:val="005D1D75"/>
    <w:rsid w:val="005D1FB2"/>
    <w:rsid w:val="005D24B0"/>
    <w:rsid w:val="005D2A53"/>
    <w:rsid w:val="005D2E32"/>
    <w:rsid w:val="005D32EB"/>
    <w:rsid w:val="005D3421"/>
    <w:rsid w:val="005D34F1"/>
    <w:rsid w:val="005D3884"/>
    <w:rsid w:val="005D3B0A"/>
    <w:rsid w:val="005D3C6C"/>
    <w:rsid w:val="005D3E1D"/>
    <w:rsid w:val="005D465B"/>
    <w:rsid w:val="005D49F6"/>
    <w:rsid w:val="005D4C6C"/>
    <w:rsid w:val="005D655E"/>
    <w:rsid w:val="005D6D03"/>
    <w:rsid w:val="005D6EA8"/>
    <w:rsid w:val="005D73DD"/>
    <w:rsid w:val="005E021D"/>
    <w:rsid w:val="005E0CDA"/>
    <w:rsid w:val="005E0F6D"/>
    <w:rsid w:val="005E1047"/>
    <w:rsid w:val="005E1738"/>
    <w:rsid w:val="005E193B"/>
    <w:rsid w:val="005E2F34"/>
    <w:rsid w:val="005E31A9"/>
    <w:rsid w:val="005E36BE"/>
    <w:rsid w:val="005E3756"/>
    <w:rsid w:val="005E3BF5"/>
    <w:rsid w:val="005E3BF8"/>
    <w:rsid w:val="005E4A6E"/>
    <w:rsid w:val="005E4C0A"/>
    <w:rsid w:val="005E5187"/>
    <w:rsid w:val="005E6B82"/>
    <w:rsid w:val="005E6BD8"/>
    <w:rsid w:val="005E6C5F"/>
    <w:rsid w:val="005E7CFF"/>
    <w:rsid w:val="005E7DA9"/>
    <w:rsid w:val="005F08C8"/>
    <w:rsid w:val="005F0904"/>
    <w:rsid w:val="005F1024"/>
    <w:rsid w:val="005F1583"/>
    <w:rsid w:val="005F17E6"/>
    <w:rsid w:val="005F1E0F"/>
    <w:rsid w:val="005F2DAA"/>
    <w:rsid w:val="005F320F"/>
    <w:rsid w:val="005F3FA5"/>
    <w:rsid w:val="005F3FD2"/>
    <w:rsid w:val="005F42F5"/>
    <w:rsid w:val="005F52A4"/>
    <w:rsid w:val="005F56B1"/>
    <w:rsid w:val="005F5811"/>
    <w:rsid w:val="005F5A6A"/>
    <w:rsid w:val="005F5BFC"/>
    <w:rsid w:val="005F64C5"/>
    <w:rsid w:val="005F731E"/>
    <w:rsid w:val="005F7721"/>
    <w:rsid w:val="005F77C7"/>
    <w:rsid w:val="005F7942"/>
    <w:rsid w:val="005F7986"/>
    <w:rsid w:val="005F7A29"/>
    <w:rsid w:val="00600199"/>
    <w:rsid w:val="0060044D"/>
    <w:rsid w:val="00600A30"/>
    <w:rsid w:val="00600E4D"/>
    <w:rsid w:val="00600F60"/>
    <w:rsid w:val="00602CFB"/>
    <w:rsid w:val="00604A22"/>
    <w:rsid w:val="00604B4B"/>
    <w:rsid w:val="00604D6F"/>
    <w:rsid w:val="00604D9D"/>
    <w:rsid w:val="00604F3B"/>
    <w:rsid w:val="006052A9"/>
    <w:rsid w:val="00606110"/>
    <w:rsid w:val="006068D0"/>
    <w:rsid w:val="00606AD2"/>
    <w:rsid w:val="00606B6A"/>
    <w:rsid w:val="00606C65"/>
    <w:rsid w:val="00606F85"/>
    <w:rsid w:val="00607582"/>
    <w:rsid w:val="00607733"/>
    <w:rsid w:val="00607BEF"/>
    <w:rsid w:val="00607D75"/>
    <w:rsid w:val="00607FF0"/>
    <w:rsid w:val="0061160C"/>
    <w:rsid w:val="00611A45"/>
    <w:rsid w:val="00611DA8"/>
    <w:rsid w:val="00611DF5"/>
    <w:rsid w:val="00611F16"/>
    <w:rsid w:val="00612295"/>
    <w:rsid w:val="00613AE9"/>
    <w:rsid w:val="00613CE8"/>
    <w:rsid w:val="0061409F"/>
    <w:rsid w:val="006140A0"/>
    <w:rsid w:val="0061458E"/>
    <w:rsid w:val="00614AB7"/>
    <w:rsid w:val="006153EF"/>
    <w:rsid w:val="0061572F"/>
    <w:rsid w:val="0061589E"/>
    <w:rsid w:val="00615C51"/>
    <w:rsid w:val="006161A4"/>
    <w:rsid w:val="00616855"/>
    <w:rsid w:val="0061696E"/>
    <w:rsid w:val="006169FD"/>
    <w:rsid w:val="00616BAB"/>
    <w:rsid w:val="00616EBE"/>
    <w:rsid w:val="00616F28"/>
    <w:rsid w:val="00617535"/>
    <w:rsid w:val="006179DD"/>
    <w:rsid w:val="00617A43"/>
    <w:rsid w:val="00617C13"/>
    <w:rsid w:val="00617CCB"/>
    <w:rsid w:val="00620BE5"/>
    <w:rsid w:val="00620DBF"/>
    <w:rsid w:val="00621053"/>
    <w:rsid w:val="006212C8"/>
    <w:rsid w:val="00621386"/>
    <w:rsid w:val="006215F6"/>
    <w:rsid w:val="006216D2"/>
    <w:rsid w:val="00621BA0"/>
    <w:rsid w:val="00622B69"/>
    <w:rsid w:val="006231A6"/>
    <w:rsid w:val="0062358D"/>
    <w:rsid w:val="00624505"/>
    <w:rsid w:val="00625426"/>
    <w:rsid w:val="00625A47"/>
    <w:rsid w:val="00625AFE"/>
    <w:rsid w:val="0062649D"/>
    <w:rsid w:val="00626830"/>
    <w:rsid w:val="00627508"/>
    <w:rsid w:val="0063065A"/>
    <w:rsid w:val="00630711"/>
    <w:rsid w:val="00630E4E"/>
    <w:rsid w:val="00630F15"/>
    <w:rsid w:val="00631A0E"/>
    <w:rsid w:val="00632032"/>
    <w:rsid w:val="006337CB"/>
    <w:rsid w:val="00633BD9"/>
    <w:rsid w:val="006341B5"/>
    <w:rsid w:val="00635185"/>
    <w:rsid w:val="006353C2"/>
    <w:rsid w:val="00635672"/>
    <w:rsid w:val="0063575B"/>
    <w:rsid w:val="00635C49"/>
    <w:rsid w:val="00635F41"/>
    <w:rsid w:val="00636141"/>
    <w:rsid w:val="00640183"/>
    <w:rsid w:val="00640A24"/>
    <w:rsid w:val="006414B3"/>
    <w:rsid w:val="0064154F"/>
    <w:rsid w:val="00641767"/>
    <w:rsid w:val="00641FC5"/>
    <w:rsid w:val="0064233A"/>
    <w:rsid w:val="00643084"/>
    <w:rsid w:val="006435D5"/>
    <w:rsid w:val="00644013"/>
    <w:rsid w:val="00644F80"/>
    <w:rsid w:val="006455D8"/>
    <w:rsid w:val="00645BAA"/>
    <w:rsid w:val="00645E3E"/>
    <w:rsid w:val="006462C4"/>
    <w:rsid w:val="006466F8"/>
    <w:rsid w:val="00646FB6"/>
    <w:rsid w:val="0064798F"/>
    <w:rsid w:val="00647B47"/>
    <w:rsid w:val="006509AE"/>
    <w:rsid w:val="00650CA5"/>
    <w:rsid w:val="0065185F"/>
    <w:rsid w:val="00651C09"/>
    <w:rsid w:val="00651E58"/>
    <w:rsid w:val="00652677"/>
    <w:rsid w:val="00653405"/>
    <w:rsid w:val="00653C0F"/>
    <w:rsid w:val="00653F4A"/>
    <w:rsid w:val="00654666"/>
    <w:rsid w:val="00654861"/>
    <w:rsid w:val="0065563E"/>
    <w:rsid w:val="006556E0"/>
    <w:rsid w:val="00655742"/>
    <w:rsid w:val="00655888"/>
    <w:rsid w:val="00656667"/>
    <w:rsid w:val="0065666D"/>
    <w:rsid w:val="00656A04"/>
    <w:rsid w:val="00656AF4"/>
    <w:rsid w:val="00656C57"/>
    <w:rsid w:val="00656E1A"/>
    <w:rsid w:val="006570C3"/>
    <w:rsid w:val="006574FD"/>
    <w:rsid w:val="00657591"/>
    <w:rsid w:val="006604D7"/>
    <w:rsid w:val="006604DB"/>
    <w:rsid w:val="0066051A"/>
    <w:rsid w:val="00660611"/>
    <w:rsid w:val="00661216"/>
    <w:rsid w:val="00661F8C"/>
    <w:rsid w:val="0066257B"/>
    <w:rsid w:val="006628C8"/>
    <w:rsid w:val="00662D25"/>
    <w:rsid w:val="00662D65"/>
    <w:rsid w:val="00662F2D"/>
    <w:rsid w:val="00663B7E"/>
    <w:rsid w:val="00663CD5"/>
    <w:rsid w:val="00664389"/>
    <w:rsid w:val="0066439D"/>
    <w:rsid w:val="006650AB"/>
    <w:rsid w:val="0066594C"/>
    <w:rsid w:val="00665C58"/>
    <w:rsid w:val="00665E5C"/>
    <w:rsid w:val="0066633C"/>
    <w:rsid w:val="006665A1"/>
    <w:rsid w:val="00666D1B"/>
    <w:rsid w:val="006678A7"/>
    <w:rsid w:val="00667ECF"/>
    <w:rsid w:val="00670B4D"/>
    <w:rsid w:val="00670CE9"/>
    <w:rsid w:val="00670D18"/>
    <w:rsid w:val="00671135"/>
    <w:rsid w:val="00671176"/>
    <w:rsid w:val="0067157C"/>
    <w:rsid w:val="00671874"/>
    <w:rsid w:val="00671BB2"/>
    <w:rsid w:val="0067251F"/>
    <w:rsid w:val="006729CF"/>
    <w:rsid w:val="00672BE0"/>
    <w:rsid w:val="00672BEC"/>
    <w:rsid w:val="0067308B"/>
    <w:rsid w:val="00674137"/>
    <w:rsid w:val="0067423C"/>
    <w:rsid w:val="00674B7C"/>
    <w:rsid w:val="006761B6"/>
    <w:rsid w:val="00676621"/>
    <w:rsid w:val="00676963"/>
    <w:rsid w:val="00676CC8"/>
    <w:rsid w:val="00676D51"/>
    <w:rsid w:val="00676E1D"/>
    <w:rsid w:val="00676F11"/>
    <w:rsid w:val="006776B2"/>
    <w:rsid w:val="00680476"/>
    <w:rsid w:val="00681117"/>
    <w:rsid w:val="00681559"/>
    <w:rsid w:val="00681977"/>
    <w:rsid w:val="00681B83"/>
    <w:rsid w:val="00681D33"/>
    <w:rsid w:val="00682A9E"/>
    <w:rsid w:val="00683331"/>
    <w:rsid w:val="006839F3"/>
    <w:rsid w:val="00683C78"/>
    <w:rsid w:val="00683F16"/>
    <w:rsid w:val="0068499D"/>
    <w:rsid w:val="00685593"/>
    <w:rsid w:val="00685A6F"/>
    <w:rsid w:val="00685E15"/>
    <w:rsid w:val="00690277"/>
    <w:rsid w:val="0069050C"/>
    <w:rsid w:val="00690CA0"/>
    <w:rsid w:val="00691051"/>
    <w:rsid w:val="00691145"/>
    <w:rsid w:val="0069168C"/>
    <w:rsid w:val="00691E05"/>
    <w:rsid w:val="00692855"/>
    <w:rsid w:val="0069298C"/>
    <w:rsid w:val="00692B13"/>
    <w:rsid w:val="00692F08"/>
    <w:rsid w:val="00693A92"/>
    <w:rsid w:val="00693E21"/>
    <w:rsid w:val="0069428D"/>
    <w:rsid w:val="00694CAE"/>
    <w:rsid w:val="00694F13"/>
    <w:rsid w:val="006955EB"/>
    <w:rsid w:val="006956D1"/>
    <w:rsid w:val="00695B4C"/>
    <w:rsid w:val="00695C60"/>
    <w:rsid w:val="00695EFD"/>
    <w:rsid w:val="006970F8"/>
    <w:rsid w:val="006979DC"/>
    <w:rsid w:val="00697A48"/>
    <w:rsid w:val="00697BFB"/>
    <w:rsid w:val="00697C1B"/>
    <w:rsid w:val="00697DA2"/>
    <w:rsid w:val="006A0138"/>
    <w:rsid w:val="006A04B4"/>
    <w:rsid w:val="006A0B0C"/>
    <w:rsid w:val="006A0EAC"/>
    <w:rsid w:val="006A0F81"/>
    <w:rsid w:val="006A12C4"/>
    <w:rsid w:val="006A1524"/>
    <w:rsid w:val="006A215F"/>
    <w:rsid w:val="006A2246"/>
    <w:rsid w:val="006A22F4"/>
    <w:rsid w:val="006A3448"/>
    <w:rsid w:val="006A3716"/>
    <w:rsid w:val="006A3802"/>
    <w:rsid w:val="006A3FFA"/>
    <w:rsid w:val="006A4142"/>
    <w:rsid w:val="006A47D7"/>
    <w:rsid w:val="006A49D9"/>
    <w:rsid w:val="006A49E5"/>
    <w:rsid w:val="006A62EA"/>
    <w:rsid w:val="006A6454"/>
    <w:rsid w:val="006A6B67"/>
    <w:rsid w:val="006A78BE"/>
    <w:rsid w:val="006B0436"/>
    <w:rsid w:val="006B04B3"/>
    <w:rsid w:val="006B059B"/>
    <w:rsid w:val="006B070F"/>
    <w:rsid w:val="006B101D"/>
    <w:rsid w:val="006B131B"/>
    <w:rsid w:val="006B1A5D"/>
    <w:rsid w:val="006B1FCD"/>
    <w:rsid w:val="006B240C"/>
    <w:rsid w:val="006B335E"/>
    <w:rsid w:val="006B34B6"/>
    <w:rsid w:val="006B389D"/>
    <w:rsid w:val="006B4388"/>
    <w:rsid w:val="006B4D22"/>
    <w:rsid w:val="006B5580"/>
    <w:rsid w:val="006B5842"/>
    <w:rsid w:val="006B66E4"/>
    <w:rsid w:val="006B67A7"/>
    <w:rsid w:val="006B6E71"/>
    <w:rsid w:val="006C0196"/>
    <w:rsid w:val="006C0DC5"/>
    <w:rsid w:val="006C0EB5"/>
    <w:rsid w:val="006C149A"/>
    <w:rsid w:val="006C1F3A"/>
    <w:rsid w:val="006C214D"/>
    <w:rsid w:val="006C2606"/>
    <w:rsid w:val="006C2D23"/>
    <w:rsid w:val="006C309D"/>
    <w:rsid w:val="006C394F"/>
    <w:rsid w:val="006C3D0D"/>
    <w:rsid w:val="006C3EC2"/>
    <w:rsid w:val="006C4408"/>
    <w:rsid w:val="006C458A"/>
    <w:rsid w:val="006C4D65"/>
    <w:rsid w:val="006C53B0"/>
    <w:rsid w:val="006C53C0"/>
    <w:rsid w:val="006C53F3"/>
    <w:rsid w:val="006C7663"/>
    <w:rsid w:val="006C781E"/>
    <w:rsid w:val="006C7875"/>
    <w:rsid w:val="006C7FF3"/>
    <w:rsid w:val="006D0513"/>
    <w:rsid w:val="006D09BA"/>
    <w:rsid w:val="006D13E0"/>
    <w:rsid w:val="006D17DD"/>
    <w:rsid w:val="006D1CF8"/>
    <w:rsid w:val="006D247F"/>
    <w:rsid w:val="006D2CF9"/>
    <w:rsid w:val="006D3051"/>
    <w:rsid w:val="006D31DF"/>
    <w:rsid w:val="006D33E5"/>
    <w:rsid w:val="006D35DD"/>
    <w:rsid w:val="006D389F"/>
    <w:rsid w:val="006D3C37"/>
    <w:rsid w:val="006D3DC7"/>
    <w:rsid w:val="006D46B4"/>
    <w:rsid w:val="006D4EFE"/>
    <w:rsid w:val="006D5978"/>
    <w:rsid w:val="006D5F0C"/>
    <w:rsid w:val="006D63B7"/>
    <w:rsid w:val="006D6486"/>
    <w:rsid w:val="006D7001"/>
    <w:rsid w:val="006D75D3"/>
    <w:rsid w:val="006E0984"/>
    <w:rsid w:val="006E0BFD"/>
    <w:rsid w:val="006E1266"/>
    <w:rsid w:val="006E1F2A"/>
    <w:rsid w:val="006E3085"/>
    <w:rsid w:val="006E3256"/>
    <w:rsid w:val="006E3530"/>
    <w:rsid w:val="006E3788"/>
    <w:rsid w:val="006E3C56"/>
    <w:rsid w:val="006E40E0"/>
    <w:rsid w:val="006E510B"/>
    <w:rsid w:val="006E5434"/>
    <w:rsid w:val="006E54D8"/>
    <w:rsid w:val="006E6159"/>
    <w:rsid w:val="006E6DEA"/>
    <w:rsid w:val="006E7304"/>
    <w:rsid w:val="006E74AA"/>
    <w:rsid w:val="006F002F"/>
    <w:rsid w:val="006F0E12"/>
    <w:rsid w:val="006F1611"/>
    <w:rsid w:val="006F1D82"/>
    <w:rsid w:val="006F1DDC"/>
    <w:rsid w:val="006F243F"/>
    <w:rsid w:val="006F2666"/>
    <w:rsid w:val="006F28FA"/>
    <w:rsid w:val="006F30BD"/>
    <w:rsid w:val="006F4E15"/>
    <w:rsid w:val="006F522E"/>
    <w:rsid w:val="006F5456"/>
    <w:rsid w:val="006F54DC"/>
    <w:rsid w:val="006F681B"/>
    <w:rsid w:val="006F6D97"/>
    <w:rsid w:val="0070032D"/>
    <w:rsid w:val="00700620"/>
    <w:rsid w:val="00700B72"/>
    <w:rsid w:val="00701767"/>
    <w:rsid w:val="00701CF4"/>
    <w:rsid w:val="007028DC"/>
    <w:rsid w:val="00703F9F"/>
    <w:rsid w:val="00704C0E"/>
    <w:rsid w:val="00704CFD"/>
    <w:rsid w:val="00705DDC"/>
    <w:rsid w:val="007063B7"/>
    <w:rsid w:val="00706DAB"/>
    <w:rsid w:val="00706EF1"/>
    <w:rsid w:val="007071BA"/>
    <w:rsid w:val="0070732C"/>
    <w:rsid w:val="0070778D"/>
    <w:rsid w:val="0071037E"/>
    <w:rsid w:val="00710928"/>
    <w:rsid w:val="00711389"/>
    <w:rsid w:val="0071147B"/>
    <w:rsid w:val="0071149D"/>
    <w:rsid w:val="007115AC"/>
    <w:rsid w:val="00711E6E"/>
    <w:rsid w:val="007123A6"/>
    <w:rsid w:val="00712B5D"/>
    <w:rsid w:val="00712F26"/>
    <w:rsid w:val="00713987"/>
    <w:rsid w:val="00713B51"/>
    <w:rsid w:val="007158F4"/>
    <w:rsid w:val="00715DE1"/>
    <w:rsid w:val="00716661"/>
    <w:rsid w:val="007169CD"/>
    <w:rsid w:val="00716A90"/>
    <w:rsid w:val="00716C83"/>
    <w:rsid w:val="00716FF7"/>
    <w:rsid w:val="00720E75"/>
    <w:rsid w:val="007214D3"/>
    <w:rsid w:val="007217FD"/>
    <w:rsid w:val="00722354"/>
    <w:rsid w:val="007225AF"/>
    <w:rsid w:val="00722CA3"/>
    <w:rsid w:val="00722CE0"/>
    <w:rsid w:val="00722D9C"/>
    <w:rsid w:val="007243C0"/>
    <w:rsid w:val="007248F2"/>
    <w:rsid w:val="00724E9C"/>
    <w:rsid w:val="0072520F"/>
    <w:rsid w:val="00725387"/>
    <w:rsid w:val="00725711"/>
    <w:rsid w:val="00725D73"/>
    <w:rsid w:val="00725DFB"/>
    <w:rsid w:val="007262A0"/>
    <w:rsid w:val="00727394"/>
    <w:rsid w:val="00727395"/>
    <w:rsid w:val="0072785E"/>
    <w:rsid w:val="00730902"/>
    <w:rsid w:val="0073102A"/>
    <w:rsid w:val="007310AF"/>
    <w:rsid w:val="00731611"/>
    <w:rsid w:val="00731CF1"/>
    <w:rsid w:val="00732459"/>
    <w:rsid w:val="00732AA4"/>
    <w:rsid w:val="00732F2E"/>
    <w:rsid w:val="00733688"/>
    <w:rsid w:val="00733BFA"/>
    <w:rsid w:val="00733C5B"/>
    <w:rsid w:val="00733E8A"/>
    <w:rsid w:val="00734458"/>
    <w:rsid w:val="0073451B"/>
    <w:rsid w:val="007346F6"/>
    <w:rsid w:val="0073518E"/>
    <w:rsid w:val="00735C2C"/>
    <w:rsid w:val="00735CD9"/>
    <w:rsid w:val="007367A7"/>
    <w:rsid w:val="00736C3B"/>
    <w:rsid w:val="00737738"/>
    <w:rsid w:val="00737B07"/>
    <w:rsid w:val="00737C83"/>
    <w:rsid w:val="007406A2"/>
    <w:rsid w:val="007416CD"/>
    <w:rsid w:val="00741B74"/>
    <w:rsid w:val="00741D95"/>
    <w:rsid w:val="00741F16"/>
    <w:rsid w:val="00742959"/>
    <w:rsid w:val="00742A7E"/>
    <w:rsid w:val="00743B3D"/>
    <w:rsid w:val="00743FDA"/>
    <w:rsid w:val="00744468"/>
    <w:rsid w:val="00744ABD"/>
    <w:rsid w:val="00744FF4"/>
    <w:rsid w:val="00745330"/>
    <w:rsid w:val="0074595B"/>
    <w:rsid w:val="00746DA6"/>
    <w:rsid w:val="00747CEB"/>
    <w:rsid w:val="0075029D"/>
    <w:rsid w:val="00751440"/>
    <w:rsid w:val="00751BE4"/>
    <w:rsid w:val="00752195"/>
    <w:rsid w:val="007522A0"/>
    <w:rsid w:val="00752302"/>
    <w:rsid w:val="007526DE"/>
    <w:rsid w:val="00752EB9"/>
    <w:rsid w:val="00754596"/>
    <w:rsid w:val="007545EC"/>
    <w:rsid w:val="007548A2"/>
    <w:rsid w:val="00754A1E"/>
    <w:rsid w:val="007553A6"/>
    <w:rsid w:val="00755793"/>
    <w:rsid w:val="007562CB"/>
    <w:rsid w:val="007563C4"/>
    <w:rsid w:val="00756A81"/>
    <w:rsid w:val="00756C3E"/>
    <w:rsid w:val="00756D82"/>
    <w:rsid w:val="007574E2"/>
    <w:rsid w:val="00757C58"/>
    <w:rsid w:val="007605F5"/>
    <w:rsid w:val="007607EF"/>
    <w:rsid w:val="007609E5"/>
    <w:rsid w:val="00760EF9"/>
    <w:rsid w:val="00761050"/>
    <w:rsid w:val="0076196A"/>
    <w:rsid w:val="00761C6C"/>
    <w:rsid w:val="00762173"/>
    <w:rsid w:val="0076278B"/>
    <w:rsid w:val="0076316F"/>
    <w:rsid w:val="00763D92"/>
    <w:rsid w:val="007644FE"/>
    <w:rsid w:val="0076586D"/>
    <w:rsid w:val="007672AB"/>
    <w:rsid w:val="0076730A"/>
    <w:rsid w:val="00767517"/>
    <w:rsid w:val="007675B3"/>
    <w:rsid w:val="0076785E"/>
    <w:rsid w:val="00767BBA"/>
    <w:rsid w:val="00767EBF"/>
    <w:rsid w:val="007704F2"/>
    <w:rsid w:val="007711FF"/>
    <w:rsid w:val="00771B8E"/>
    <w:rsid w:val="00771B9E"/>
    <w:rsid w:val="00771BF1"/>
    <w:rsid w:val="00771C3B"/>
    <w:rsid w:val="00771ED0"/>
    <w:rsid w:val="00771F75"/>
    <w:rsid w:val="00772329"/>
    <w:rsid w:val="0077268C"/>
    <w:rsid w:val="0077290B"/>
    <w:rsid w:val="00772EEB"/>
    <w:rsid w:val="00772F6E"/>
    <w:rsid w:val="00773133"/>
    <w:rsid w:val="00773C48"/>
    <w:rsid w:val="00774AB9"/>
    <w:rsid w:val="0077519B"/>
    <w:rsid w:val="00775437"/>
    <w:rsid w:val="00775483"/>
    <w:rsid w:val="007759B1"/>
    <w:rsid w:val="007766B9"/>
    <w:rsid w:val="00780349"/>
    <w:rsid w:val="00780619"/>
    <w:rsid w:val="007809BB"/>
    <w:rsid w:val="00780C3C"/>
    <w:rsid w:val="00781405"/>
    <w:rsid w:val="007816C4"/>
    <w:rsid w:val="007817D4"/>
    <w:rsid w:val="00781B20"/>
    <w:rsid w:val="00781E2F"/>
    <w:rsid w:val="007823CE"/>
    <w:rsid w:val="00782739"/>
    <w:rsid w:val="00782C38"/>
    <w:rsid w:val="00782C53"/>
    <w:rsid w:val="007830E2"/>
    <w:rsid w:val="007834C0"/>
    <w:rsid w:val="00784FF6"/>
    <w:rsid w:val="00785273"/>
    <w:rsid w:val="00785C45"/>
    <w:rsid w:val="00786EFE"/>
    <w:rsid w:val="007876ED"/>
    <w:rsid w:val="00787F10"/>
    <w:rsid w:val="0079049F"/>
    <w:rsid w:val="00790801"/>
    <w:rsid w:val="0079086F"/>
    <w:rsid w:val="00791523"/>
    <w:rsid w:val="007920FA"/>
    <w:rsid w:val="0079226B"/>
    <w:rsid w:val="00792927"/>
    <w:rsid w:val="00792938"/>
    <w:rsid w:val="0079318B"/>
    <w:rsid w:val="00793403"/>
    <w:rsid w:val="007935B7"/>
    <w:rsid w:val="00793A10"/>
    <w:rsid w:val="0079404A"/>
    <w:rsid w:val="007946B3"/>
    <w:rsid w:val="00794A61"/>
    <w:rsid w:val="00795552"/>
    <w:rsid w:val="00796CBD"/>
    <w:rsid w:val="00796DBF"/>
    <w:rsid w:val="0079725D"/>
    <w:rsid w:val="007A0107"/>
    <w:rsid w:val="007A029E"/>
    <w:rsid w:val="007A03E5"/>
    <w:rsid w:val="007A1144"/>
    <w:rsid w:val="007A171A"/>
    <w:rsid w:val="007A1D58"/>
    <w:rsid w:val="007A23AD"/>
    <w:rsid w:val="007A24CB"/>
    <w:rsid w:val="007A2584"/>
    <w:rsid w:val="007A2804"/>
    <w:rsid w:val="007A33F3"/>
    <w:rsid w:val="007A39A0"/>
    <w:rsid w:val="007A39A9"/>
    <w:rsid w:val="007A3ABC"/>
    <w:rsid w:val="007A3AC5"/>
    <w:rsid w:val="007A4D29"/>
    <w:rsid w:val="007A4F5E"/>
    <w:rsid w:val="007A5A42"/>
    <w:rsid w:val="007A66A2"/>
    <w:rsid w:val="007A6FB6"/>
    <w:rsid w:val="007A6FC3"/>
    <w:rsid w:val="007A717C"/>
    <w:rsid w:val="007A7B09"/>
    <w:rsid w:val="007A7C6A"/>
    <w:rsid w:val="007B06C5"/>
    <w:rsid w:val="007B0C2D"/>
    <w:rsid w:val="007B0D48"/>
    <w:rsid w:val="007B1621"/>
    <w:rsid w:val="007B1A5C"/>
    <w:rsid w:val="007B1D1E"/>
    <w:rsid w:val="007B2BAC"/>
    <w:rsid w:val="007B2D10"/>
    <w:rsid w:val="007B3604"/>
    <w:rsid w:val="007B3B73"/>
    <w:rsid w:val="007B3D2C"/>
    <w:rsid w:val="007B3D68"/>
    <w:rsid w:val="007B3DC9"/>
    <w:rsid w:val="007B5A6E"/>
    <w:rsid w:val="007B5E1A"/>
    <w:rsid w:val="007B7C03"/>
    <w:rsid w:val="007C008B"/>
    <w:rsid w:val="007C0611"/>
    <w:rsid w:val="007C0C53"/>
    <w:rsid w:val="007C0D06"/>
    <w:rsid w:val="007C0E42"/>
    <w:rsid w:val="007C117A"/>
    <w:rsid w:val="007C14E5"/>
    <w:rsid w:val="007C1E5E"/>
    <w:rsid w:val="007C1EBA"/>
    <w:rsid w:val="007C2A3A"/>
    <w:rsid w:val="007C2DA7"/>
    <w:rsid w:val="007C32BA"/>
    <w:rsid w:val="007C36A4"/>
    <w:rsid w:val="007C39A7"/>
    <w:rsid w:val="007C3C06"/>
    <w:rsid w:val="007C3D5F"/>
    <w:rsid w:val="007C42C0"/>
    <w:rsid w:val="007C4CBF"/>
    <w:rsid w:val="007C5227"/>
    <w:rsid w:val="007C5C89"/>
    <w:rsid w:val="007C6252"/>
    <w:rsid w:val="007C6EE4"/>
    <w:rsid w:val="007C7113"/>
    <w:rsid w:val="007C7627"/>
    <w:rsid w:val="007C7DC4"/>
    <w:rsid w:val="007D0BB9"/>
    <w:rsid w:val="007D1083"/>
    <w:rsid w:val="007D1184"/>
    <w:rsid w:val="007D120F"/>
    <w:rsid w:val="007D1864"/>
    <w:rsid w:val="007D195D"/>
    <w:rsid w:val="007D1AFD"/>
    <w:rsid w:val="007D22AF"/>
    <w:rsid w:val="007D2348"/>
    <w:rsid w:val="007D29E8"/>
    <w:rsid w:val="007D431F"/>
    <w:rsid w:val="007D4F5B"/>
    <w:rsid w:val="007D5201"/>
    <w:rsid w:val="007D522F"/>
    <w:rsid w:val="007D5920"/>
    <w:rsid w:val="007D5D36"/>
    <w:rsid w:val="007D5FFD"/>
    <w:rsid w:val="007D600F"/>
    <w:rsid w:val="007D6E16"/>
    <w:rsid w:val="007D6EC0"/>
    <w:rsid w:val="007D73B7"/>
    <w:rsid w:val="007D76D2"/>
    <w:rsid w:val="007E00FB"/>
    <w:rsid w:val="007E174F"/>
    <w:rsid w:val="007E49EC"/>
    <w:rsid w:val="007E556F"/>
    <w:rsid w:val="007E55F6"/>
    <w:rsid w:val="007E5818"/>
    <w:rsid w:val="007E5AA6"/>
    <w:rsid w:val="007E651C"/>
    <w:rsid w:val="007E665B"/>
    <w:rsid w:val="007E6667"/>
    <w:rsid w:val="007E6B14"/>
    <w:rsid w:val="007E6E32"/>
    <w:rsid w:val="007E6F61"/>
    <w:rsid w:val="007E7509"/>
    <w:rsid w:val="007E76A1"/>
    <w:rsid w:val="007E775A"/>
    <w:rsid w:val="007E77FE"/>
    <w:rsid w:val="007E79D5"/>
    <w:rsid w:val="007E7B1C"/>
    <w:rsid w:val="007F0262"/>
    <w:rsid w:val="007F02F6"/>
    <w:rsid w:val="007F0308"/>
    <w:rsid w:val="007F052F"/>
    <w:rsid w:val="007F0C85"/>
    <w:rsid w:val="007F144F"/>
    <w:rsid w:val="007F1562"/>
    <w:rsid w:val="007F16F9"/>
    <w:rsid w:val="007F1D5D"/>
    <w:rsid w:val="007F272F"/>
    <w:rsid w:val="007F274E"/>
    <w:rsid w:val="007F29A6"/>
    <w:rsid w:val="007F2A6F"/>
    <w:rsid w:val="007F2A82"/>
    <w:rsid w:val="007F2EFF"/>
    <w:rsid w:val="007F30D4"/>
    <w:rsid w:val="007F32A7"/>
    <w:rsid w:val="007F4532"/>
    <w:rsid w:val="007F4679"/>
    <w:rsid w:val="007F52B9"/>
    <w:rsid w:val="007F533F"/>
    <w:rsid w:val="007F5555"/>
    <w:rsid w:val="007F619E"/>
    <w:rsid w:val="007F77BD"/>
    <w:rsid w:val="008003D8"/>
    <w:rsid w:val="00800F07"/>
    <w:rsid w:val="008013D5"/>
    <w:rsid w:val="008016FC"/>
    <w:rsid w:val="00801C63"/>
    <w:rsid w:val="0080253C"/>
    <w:rsid w:val="008032AC"/>
    <w:rsid w:val="008039B7"/>
    <w:rsid w:val="00803DFB"/>
    <w:rsid w:val="00804021"/>
    <w:rsid w:val="00804963"/>
    <w:rsid w:val="00804B77"/>
    <w:rsid w:val="0080500A"/>
    <w:rsid w:val="008056AD"/>
    <w:rsid w:val="00805FBA"/>
    <w:rsid w:val="00806EDD"/>
    <w:rsid w:val="00807B26"/>
    <w:rsid w:val="0081030C"/>
    <w:rsid w:val="00810676"/>
    <w:rsid w:val="00810A4A"/>
    <w:rsid w:val="00811486"/>
    <w:rsid w:val="0081199C"/>
    <w:rsid w:val="0081217E"/>
    <w:rsid w:val="008122CD"/>
    <w:rsid w:val="0081237E"/>
    <w:rsid w:val="0081284D"/>
    <w:rsid w:val="00812BBA"/>
    <w:rsid w:val="0081339A"/>
    <w:rsid w:val="008140F9"/>
    <w:rsid w:val="008143B1"/>
    <w:rsid w:val="00814779"/>
    <w:rsid w:val="00814A49"/>
    <w:rsid w:val="00814D7F"/>
    <w:rsid w:val="00814F1E"/>
    <w:rsid w:val="008152D4"/>
    <w:rsid w:val="00815748"/>
    <w:rsid w:val="00815E68"/>
    <w:rsid w:val="00816283"/>
    <w:rsid w:val="0081695C"/>
    <w:rsid w:val="00816CB7"/>
    <w:rsid w:val="00816D67"/>
    <w:rsid w:val="008173B3"/>
    <w:rsid w:val="008176A9"/>
    <w:rsid w:val="008179AA"/>
    <w:rsid w:val="00817AD5"/>
    <w:rsid w:val="00817BED"/>
    <w:rsid w:val="00820810"/>
    <w:rsid w:val="00820C15"/>
    <w:rsid w:val="00820EE9"/>
    <w:rsid w:val="00821593"/>
    <w:rsid w:val="008220C5"/>
    <w:rsid w:val="00822863"/>
    <w:rsid w:val="008229BE"/>
    <w:rsid w:val="008230BA"/>
    <w:rsid w:val="008231DD"/>
    <w:rsid w:val="00823272"/>
    <w:rsid w:val="00823787"/>
    <w:rsid w:val="00823E97"/>
    <w:rsid w:val="008243B7"/>
    <w:rsid w:val="008245C3"/>
    <w:rsid w:val="0082480A"/>
    <w:rsid w:val="00825357"/>
    <w:rsid w:val="008258C6"/>
    <w:rsid w:val="00826449"/>
    <w:rsid w:val="0082652E"/>
    <w:rsid w:val="0082681C"/>
    <w:rsid w:val="00826EC3"/>
    <w:rsid w:val="0083019C"/>
    <w:rsid w:val="008313DA"/>
    <w:rsid w:val="00832414"/>
    <w:rsid w:val="008324E8"/>
    <w:rsid w:val="0083277E"/>
    <w:rsid w:val="008339BD"/>
    <w:rsid w:val="008342F5"/>
    <w:rsid w:val="0083451B"/>
    <w:rsid w:val="00834D11"/>
    <w:rsid w:val="00834E61"/>
    <w:rsid w:val="00835318"/>
    <w:rsid w:val="008353D1"/>
    <w:rsid w:val="008359FB"/>
    <w:rsid w:val="00835CFE"/>
    <w:rsid w:val="00836A56"/>
    <w:rsid w:val="00836D03"/>
    <w:rsid w:val="0083716C"/>
    <w:rsid w:val="008378EB"/>
    <w:rsid w:val="00840483"/>
    <w:rsid w:val="00840993"/>
    <w:rsid w:val="00840A63"/>
    <w:rsid w:val="00840E1A"/>
    <w:rsid w:val="00841ACC"/>
    <w:rsid w:val="00841B8A"/>
    <w:rsid w:val="00841BC5"/>
    <w:rsid w:val="00841FF9"/>
    <w:rsid w:val="00842F28"/>
    <w:rsid w:val="00843093"/>
    <w:rsid w:val="008433AE"/>
    <w:rsid w:val="00844DF6"/>
    <w:rsid w:val="00844E3B"/>
    <w:rsid w:val="008455C8"/>
    <w:rsid w:val="008457F7"/>
    <w:rsid w:val="0084649B"/>
    <w:rsid w:val="0084683A"/>
    <w:rsid w:val="00846CFA"/>
    <w:rsid w:val="00847726"/>
    <w:rsid w:val="008477EC"/>
    <w:rsid w:val="008478B8"/>
    <w:rsid w:val="00850132"/>
    <w:rsid w:val="00850263"/>
    <w:rsid w:val="0085034C"/>
    <w:rsid w:val="008504BB"/>
    <w:rsid w:val="00850CF8"/>
    <w:rsid w:val="00850D00"/>
    <w:rsid w:val="00851259"/>
    <w:rsid w:val="008518DE"/>
    <w:rsid w:val="00851C68"/>
    <w:rsid w:val="00851F4B"/>
    <w:rsid w:val="00852063"/>
    <w:rsid w:val="00853820"/>
    <w:rsid w:val="00853E0B"/>
    <w:rsid w:val="00854DC9"/>
    <w:rsid w:val="0085532E"/>
    <w:rsid w:val="0085537A"/>
    <w:rsid w:val="00855D95"/>
    <w:rsid w:val="00855E6A"/>
    <w:rsid w:val="00855ECC"/>
    <w:rsid w:val="00855FC8"/>
    <w:rsid w:val="008562FD"/>
    <w:rsid w:val="00857260"/>
    <w:rsid w:val="00857909"/>
    <w:rsid w:val="00857C8E"/>
    <w:rsid w:val="00857CBE"/>
    <w:rsid w:val="0086017F"/>
    <w:rsid w:val="00860568"/>
    <w:rsid w:val="008605DC"/>
    <w:rsid w:val="00861342"/>
    <w:rsid w:val="00861BCC"/>
    <w:rsid w:val="0086232B"/>
    <w:rsid w:val="008626C0"/>
    <w:rsid w:val="008627FF"/>
    <w:rsid w:val="0086300F"/>
    <w:rsid w:val="008630A5"/>
    <w:rsid w:val="008636C3"/>
    <w:rsid w:val="008638C6"/>
    <w:rsid w:val="00864283"/>
    <w:rsid w:val="00864B60"/>
    <w:rsid w:val="00865B35"/>
    <w:rsid w:val="00865E68"/>
    <w:rsid w:val="00865EFA"/>
    <w:rsid w:val="008663F3"/>
    <w:rsid w:val="00866489"/>
    <w:rsid w:val="00866571"/>
    <w:rsid w:val="008665E4"/>
    <w:rsid w:val="00866999"/>
    <w:rsid w:val="00866C21"/>
    <w:rsid w:val="00867863"/>
    <w:rsid w:val="00867AD8"/>
    <w:rsid w:val="00870370"/>
    <w:rsid w:val="00870377"/>
    <w:rsid w:val="008704D9"/>
    <w:rsid w:val="008705A4"/>
    <w:rsid w:val="008708C2"/>
    <w:rsid w:val="00870D16"/>
    <w:rsid w:val="00870EE9"/>
    <w:rsid w:val="008712BB"/>
    <w:rsid w:val="00871960"/>
    <w:rsid w:val="00871EE5"/>
    <w:rsid w:val="00872ACD"/>
    <w:rsid w:val="00873530"/>
    <w:rsid w:val="00873657"/>
    <w:rsid w:val="0087449E"/>
    <w:rsid w:val="00874F8B"/>
    <w:rsid w:val="00875376"/>
    <w:rsid w:val="00875648"/>
    <w:rsid w:val="0087572F"/>
    <w:rsid w:val="00875FA9"/>
    <w:rsid w:val="00876AFC"/>
    <w:rsid w:val="00876D37"/>
    <w:rsid w:val="00876E0B"/>
    <w:rsid w:val="00876EC1"/>
    <w:rsid w:val="00877C2F"/>
    <w:rsid w:val="008801B9"/>
    <w:rsid w:val="00880A98"/>
    <w:rsid w:val="00880DAB"/>
    <w:rsid w:val="00881583"/>
    <w:rsid w:val="00881AA2"/>
    <w:rsid w:val="00883154"/>
    <w:rsid w:val="00883385"/>
    <w:rsid w:val="00883B00"/>
    <w:rsid w:val="00884146"/>
    <w:rsid w:val="0088493A"/>
    <w:rsid w:val="00884E3B"/>
    <w:rsid w:val="00885814"/>
    <w:rsid w:val="008858CA"/>
    <w:rsid w:val="0088594B"/>
    <w:rsid w:val="00885D1A"/>
    <w:rsid w:val="00885DD5"/>
    <w:rsid w:val="00886B4D"/>
    <w:rsid w:val="008871E3"/>
    <w:rsid w:val="0088744E"/>
    <w:rsid w:val="00887520"/>
    <w:rsid w:val="008878A3"/>
    <w:rsid w:val="00887CBB"/>
    <w:rsid w:val="00890107"/>
    <w:rsid w:val="00890231"/>
    <w:rsid w:val="008903DE"/>
    <w:rsid w:val="00890A78"/>
    <w:rsid w:val="0089122C"/>
    <w:rsid w:val="008920C1"/>
    <w:rsid w:val="00892A46"/>
    <w:rsid w:val="00892BEE"/>
    <w:rsid w:val="008930FA"/>
    <w:rsid w:val="008932E5"/>
    <w:rsid w:val="00893B9A"/>
    <w:rsid w:val="008940CA"/>
    <w:rsid w:val="00894349"/>
    <w:rsid w:val="008946B2"/>
    <w:rsid w:val="00894E08"/>
    <w:rsid w:val="00894F33"/>
    <w:rsid w:val="00894FD2"/>
    <w:rsid w:val="00895609"/>
    <w:rsid w:val="00895718"/>
    <w:rsid w:val="00895C73"/>
    <w:rsid w:val="008960A7"/>
    <w:rsid w:val="00896216"/>
    <w:rsid w:val="00896D45"/>
    <w:rsid w:val="008974EE"/>
    <w:rsid w:val="008978A5"/>
    <w:rsid w:val="00897C06"/>
    <w:rsid w:val="00897E3E"/>
    <w:rsid w:val="008A0D4B"/>
    <w:rsid w:val="008A0E76"/>
    <w:rsid w:val="008A131C"/>
    <w:rsid w:val="008A135E"/>
    <w:rsid w:val="008A14CB"/>
    <w:rsid w:val="008A1751"/>
    <w:rsid w:val="008A209E"/>
    <w:rsid w:val="008A2203"/>
    <w:rsid w:val="008A2370"/>
    <w:rsid w:val="008A3605"/>
    <w:rsid w:val="008A3747"/>
    <w:rsid w:val="008A3D9D"/>
    <w:rsid w:val="008A45CF"/>
    <w:rsid w:val="008A48E3"/>
    <w:rsid w:val="008A581A"/>
    <w:rsid w:val="008A5F2B"/>
    <w:rsid w:val="008A67CB"/>
    <w:rsid w:val="008A6A5A"/>
    <w:rsid w:val="008A6E5F"/>
    <w:rsid w:val="008A755E"/>
    <w:rsid w:val="008A7816"/>
    <w:rsid w:val="008A7BAE"/>
    <w:rsid w:val="008B049A"/>
    <w:rsid w:val="008B11DA"/>
    <w:rsid w:val="008B1A00"/>
    <w:rsid w:val="008B1F2A"/>
    <w:rsid w:val="008B2175"/>
    <w:rsid w:val="008B27AE"/>
    <w:rsid w:val="008B27ED"/>
    <w:rsid w:val="008B2BA8"/>
    <w:rsid w:val="008B339E"/>
    <w:rsid w:val="008B35DC"/>
    <w:rsid w:val="008B3700"/>
    <w:rsid w:val="008B3A8D"/>
    <w:rsid w:val="008B4387"/>
    <w:rsid w:val="008B4975"/>
    <w:rsid w:val="008B5340"/>
    <w:rsid w:val="008B5DBA"/>
    <w:rsid w:val="008B6B65"/>
    <w:rsid w:val="008B6BA6"/>
    <w:rsid w:val="008B776D"/>
    <w:rsid w:val="008B7B15"/>
    <w:rsid w:val="008C03AC"/>
    <w:rsid w:val="008C07DC"/>
    <w:rsid w:val="008C147E"/>
    <w:rsid w:val="008C258D"/>
    <w:rsid w:val="008C2D76"/>
    <w:rsid w:val="008C3E92"/>
    <w:rsid w:val="008C3FF3"/>
    <w:rsid w:val="008C457D"/>
    <w:rsid w:val="008C45A7"/>
    <w:rsid w:val="008C4A23"/>
    <w:rsid w:val="008C4A38"/>
    <w:rsid w:val="008C57A8"/>
    <w:rsid w:val="008C6475"/>
    <w:rsid w:val="008C67AB"/>
    <w:rsid w:val="008C6B8F"/>
    <w:rsid w:val="008C6D8B"/>
    <w:rsid w:val="008C70FD"/>
    <w:rsid w:val="008C7176"/>
    <w:rsid w:val="008C7575"/>
    <w:rsid w:val="008D0498"/>
    <w:rsid w:val="008D0867"/>
    <w:rsid w:val="008D0B83"/>
    <w:rsid w:val="008D1A88"/>
    <w:rsid w:val="008D1FF4"/>
    <w:rsid w:val="008D2989"/>
    <w:rsid w:val="008D3B50"/>
    <w:rsid w:val="008D3F9C"/>
    <w:rsid w:val="008D443F"/>
    <w:rsid w:val="008D4961"/>
    <w:rsid w:val="008D4BB4"/>
    <w:rsid w:val="008D4EF4"/>
    <w:rsid w:val="008D516E"/>
    <w:rsid w:val="008D55DB"/>
    <w:rsid w:val="008D66A0"/>
    <w:rsid w:val="008D6E31"/>
    <w:rsid w:val="008D70DD"/>
    <w:rsid w:val="008E0BFA"/>
    <w:rsid w:val="008E0EA5"/>
    <w:rsid w:val="008E1F33"/>
    <w:rsid w:val="008E21FD"/>
    <w:rsid w:val="008E2CA7"/>
    <w:rsid w:val="008E33FE"/>
    <w:rsid w:val="008E365F"/>
    <w:rsid w:val="008E36B5"/>
    <w:rsid w:val="008E3889"/>
    <w:rsid w:val="008E3C8E"/>
    <w:rsid w:val="008E4976"/>
    <w:rsid w:val="008E4AC5"/>
    <w:rsid w:val="008E4C9E"/>
    <w:rsid w:val="008E623C"/>
    <w:rsid w:val="008E667C"/>
    <w:rsid w:val="008E67E7"/>
    <w:rsid w:val="008E6E18"/>
    <w:rsid w:val="008E735B"/>
    <w:rsid w:val="008E79A2"/>
    <w:rsid w:val="008F02C9"/>
    <w:rsid w:val="008F3327"/>
    <w:rsid w:val="008F36C5"/>
    <w:rsid w:val="008F3A7C"/>
    <w:rsid w:val="008F3F9E"/>
    <w:rsid w:val="008F4771"/>
    <w:rsid w:val="008F56DE"/>
    <w:rsid w:val="008F570F"/>
    <w:rsid w:val="008F57CE"/>
    <w:rsid w:val="008F60A0"/>
    <w:rsid w:val="008F6602"/>
    <w:rsid w:val="008F6BDE"/>
    <w:rsid w:val="008F6FCA"/>
    <w:rsid w:val="008F7FC5"/>
    <w:rsid w:val="00900A0F"/>
    <w:rsid w:val="00900EFC"/>
    <w:rsid w:val="009010A8"/>
    <w:rsid w:val="009020D7"/>
    <w:rsid w:val="0090216E"/>
    <w:rsid w:val="0090343C"/>
    <w:rsid w:val="009034BB"/>
    <w:rsid w:val="00903C04"/>
    <w:rsid w:val="00904CD0"/>
    <w:rsid w:val="009072FC"/>
    <w:rsid w:val="00907AEB"/>
    <w:rsid w:val="00907FEB"/>
    <w:rsid w:val="009101BC"/>
    <w:rsid w:val="00910337"/>
    <w:rsid w:val="009112FF"/>
    <w:rsid w:val="00911C32"/>
    <w:rsid w:val="00911E89"/>
    <w:rsid w:val="009126A9"/>
    <w:rsid w:val="009128F5"/>
    <w:rsid w:val="00912B51"/>
    <w:rsid w:val="00912B9F"/>
    <w:rsid w:val="00912CB6"/>
    <w:rsid w:val="00913C1E"/>
    <w:rsid w:val="00914180"/>
    <w:rsid w:val="009157A6"/>
    <w:rsid w:val="00915C6E"/>
    <w:rsid w:val="009160B0"/>
    <w:rsid w:val="009162CF"/>
    <w:rsid w:val="0091643A"/>
    <w:rsid w:val="00916931"/>
    <w:rsid w:val="00916B29"/>
    <w:rsid w:val="00916CA6"/>
    <w:rsid w:val="0091765A"/>
    <w:rsid w:val="00917E7E"/>
    <w:rsid w:val="009208A2"/>
    <w:rsid w:val="00920D1A"/>
    <w:rsid w:val="0092135E"/>
    <w:rsid w:val="0092299B"/>
    <w:rsid w:val="00922E09"/>
    <w:rsid w:val="00923432"/>
    <w:rsid w:val="009234CB"/>
    <w:rsid w:val="00924116"/>
    <w:rsid w:val="009243E7"/>
    <w:rsid w:val="0092459A"/>
    <w:rsid w:val="00924BBA"/>
    <w:rsid w:val="00924D6A"/>
    <w:rsid w:val="00924DF9"/>
    <w:rsid w:val="009266F3"/>
    <w:rsid w:val="00926FB5"/>
    <w:rsid w:val="00927163"/>
    <w:rsid w:val="00927315"/>
    <w:rsid w:val="009308AB"/>
    <w:rsid w:val="00930BDF"/>
    <w:rsid w:val="009319BD"/>
    <w:rsid w:val="0093224B"/>
    <w:rsid w:val="00932B8D"/>
    <w:rsid w:val="009334F7"/>
    <w:rsid w:val="00934B47"/>
    <w:rsid w:val="00934C49"/>
    <w:rsid w:val="00934FF7"/>
    <w:rsid w:val="009351A2"/>
    <w:rsid w:val="009356EF"/>
    <w:rsid w:val="00935A51"/>
    <w:rsid w:val="00935CCC"/>
    <w:rsid w:val="00936327"/>
    <w:rsid w:val="00936B0E"/>
    <w:rsid w:val="00936D95"/>
    <w:rsid w:val="0093706D"/>
    <w:rsid w:val="0093739E"/>
    <w:rsid w:val="00937BEA"/>
    <w:rsid w:val="00940DEB"/>
    <w:rsid w:val="0094215A"/>
    <w:rsid w:val="0094265E"/>
    <w:rsid w:val="00942950"/>
    <w:rsid w:val="009429D0"/>
    <w:rsid w:val="00942A8A"/>
    <w:rsid w:val="00942A9F"/>
    <w:rsid w:val="00942EBC"/>
    <w:rsid w:val="009430C4"/>
    <w:rsid w:val="009430CE"/>
    <w:rsid w:val="009433AA"/>
    <w:rsid w:val="00943482"/>
    <w:rsid w:val="00943738"/>
    <w:rsid w:val="00943B74"/>
    <w:rsid w:val="00944CCC"/>
    <w:rsid w:val="00945AF0"/>
    <w:rsid w:val="0094611C"/>
    <w:rsid w:val="0094658F"/>
    <w:rsid w:val="00947E73"/>
    <w:rsid w:val="00950A5F"/>
    <w:rsid w:val="00950E3E"/>
    <w:rsid w:val="009514F9"/>
    <w:rsid w:val="00951857"/>
    <w:rsid w:val="009525BF"/>
    <w:rsid w:val="009526CB"/>
    <w:rsid w:val="00952763"/>
    <w:rsid w:val="009530A6"/>
    <w:rsid w:val="00953183"/>
    <w:rsid w:val="009542B4"/>
    <w:rsid w:val="00955383"/>
    <w:rsid w:val="0095690C"/>
    <w:rsid w:val="00956A83"/>
    <w:rsid w:val="00956F9D"/>
    <w:rsid w:val="0095769E"/>
    <w:rsid w:val="00960433"/>
    <w:rsid w:val="009605B1"/>
    <w:rsid w:val="0096075B"/>
    <w:rsid w:val="009609A8"/>
    <w:rsid w:val="00960EE8"/>
    <w:rsid w:val="009615F4"/>
    <w:rsid w:val="00961733"/>
    <w:rsid w:val="00962061"/>
    <w:rsid w:val="00962201"/>
    <w:rsid w:val="00962623"/>
    <w:rsid w:val="00963188"/>
    <w:rsid w:val="00963286"/>
    <w:rsid w:val="009632C3"/>
    <w:rsid w:val="009638AA"/>
    <w:rsid w:val="00963D26"/>
    <w:rsid w:val="00963E8F"/>
    <w:rsid w:val="009641D9"/>
    <w:rsid w:val="009642C6"/>
    <w:rsid w:val="00964905"/>
    <w:rsid w:val="00965ADE"/>
    <w:rsid w:val="00965F70"/>
    <w:rsid w:val="00966BAB"/>
    <w:rsid w:val="00966D43"/>
    <w:rsid w:val="00970619"/>
    <w:rsid w:val="00970700"/>
    <w:rsid w:val="0097086E"/>
    <w:rsid w:val="009710A8"/>
    <w:rsid w:val="00971433"/>
    <w:rsid w:val="009717E4"/>
    <w:rsid w:val="009718A2"/>
    <w:rsid w:val="00971D2F"/>
    <w:rsid w:val="00971ED9"/>
    <w:rsid w:val="00972244"/>
    <w:rsid w:val="0097231E"/>
    <w:rsid w:val="0097249E"/>
    <w:rsid w:val="009724B9"/>
    <w:rsid w:val="00972BA5"/>
    <w:rsid w:val="0097314D"/>
    <w:rsid w:val="00973328"/>
    <w:rsid w:val="00973627"/>
    <w:rsid w:val="00973DE0"/>
    <w:rsid w:val="00974460"/>
    <w:rsid w:val="0097479A"/>
    <w:rsid w:val="0097486F"/>
    <w:rsid w:val="0097499D"/>
    <w:rsid w:val="0097506D"/>
    <w:rsid w:val="0097514D"/>
    <w:rsid w:val="00975C78"/>
    <w:rsid w:val="00976088"/>
    <w:rsid w:val="00976888"/>
    <w:rsid w:val="00977698"/>
    <w:rsid w:val="00980192"/>
    <w:rsid w:val="009806A7"/>
    <w:rsid w:val="00980C06"/>
    <w:rsid w:val="009810EC"/>
    <w:rsid w:val="00981136"/>
    <w:rsid w:val="009812F3"/>
    <w:rsid w:val="00981A70"/>
    <w:rsid w:val="0098284F"/>
    <w:rsid w:val="00982933"/>
    <w:rsid w:val="00982E77"/>
    <w:rsid w:val="00982FC8"/>
    <w:rsid w:val="0098305B"/>
    <w:rsid w:val="00983BED"/>
    <w:rsid w:val="0098410D"/>
    <w:rsid w:val="009842F9"/>
    <w:rsid w:val="0098437F"/>
    <w:rsid w:val="00984936"/>
    <w:rsid w:val="00985075"/>
    <w:rsid w:val="009852A7"/>
    <w:rsid w:val="009852EE"/>
    <w:rsid w:val="00985656"/>
    <w:rsid w:val="009860CE"/>
    <w:rsid w:val="00986BA9"/>
    <w:rsid w:val="00986DC2"/>
    <w:rsid w:val="00986E61"/>
    <w:rsid w:val="00987129"/>
    <w:rsid w:val="00987C51"/>
    <w:rsid w:val="0099089E"/>
    <w:rsid w:val="0099094C"/>
    <w:rsid w:val="00990A27"/>
    <w:rsid w:val="00990A91"/>
    <w:rsid w:val="009911FC"/>
    <w:rsid w:val="0099163A"/>
    <w:rsid w:val="009916A2"/>
    <w:rsid w:val="00991C36"/>
    <w:rsid w:val="00992729"/>
    <w:rsid w:val="00992F63"/>
    <w:rsid w:val="00993EAD"/>
    <w:rsid w:val="00993F62"/>
    <w:rsid w:val="009951FD"/>
    <w:rsid w:val="00995456"/>
    <w:rsid w:val="00995B31"/>
    <w:rsid w:val="00995C37"/>
    <w:rsid w:val="00995D6C"/>
    <w:rsid w:val="009964C1"/>
    <w:rsid w:val="00996699"/>
    <w:rsid w:val="009968CC"/>
    <w:rsid w:val="009973AA"/>
    <w:rsid w:val="009A0563"/>
    <w:rsid w:val="009A0F07"/>
    <w:rsid w:val="009A0FBE"/>
    <w:rsid w:val="009A108A"/>
    <w:rsid w:val="009A110E"/>
    <w:rsid w:val="009A12C8"/>
    <w:rsid w:val="009A13F5"/>
    <w:rsid w:val="009A150D"/>
    <w:rsid w:val="009A1C59"/>
    <w:rsid w:val="009A1C63"/>
    <w:rsid w:val="009A1CD0"/>
    <w:rsid w:val="009A20F9"/>
    <w:rsid w:val="009A2D29"/>
    <w:rsid w:val="009A2FBF"/>
    <w:rsid w:val="009A30D9"/>
    <w:rsid w:val="009A33E2"/>
    <w:rsid w:val="009A36EB"/>
    <w:rsid w:val="009A3D0A"/>
    <w:rsid w:val="009A4C47"/>
    <w:rsid w:val="009A4CD1"/>
    <w:rsid w:val="009A4E03"/>
    <w:rsid w:val="009A5284"/>
    <w:rsid w:val="009A53D0"/>
    <w:rsid w:val="009A58DD"/>
    <w:rsid w:val="009A6BA9"/>
    <w:rsid w:val="009A7A21"/>
    <w:rsid w:val="009B0D80"/>
    <w:rsid w:val="009B1048"/>
    <w:rsid w:val="009B12BA"/>
    <w:rsid w:val="009B1405"/>
    <w:rsid w:val="009B19E9"/>
    <w:rsid w:val="009B231D"/>
    <w:rsid w:val="009B353A"/>
    <w:rsid w:val="009B3634"/>
    <w:rsid w:val="009B3738"/>
    <w:rsid w:val="009B3A04"/>
    <w:rsid w:val="009B3E8B"/>
    <w:rsid w:val="009B3FC0"/>
    <w:rsid w:val="009B4569"/>
    <w:rsid w:val="009B4B62"/>
    <w:rsid w:val="009B4D1B"/>
    <w:rsid w:val="009B53AE"/>
    <w:rsid w:val="009B561A"/>
    <w:rsid w:val="009B5B9E"/>
    <w:rsid w:val="009B5F02"/>
    <w:rsid w:val="009B74E7"/>
    <w:rsid w:val="009C02DF"/>
    <w:rsid w:val="009C08CE"/>
    <w:rsid w:val="009C116D"/>
    <w:rsid w:val="009C1E55"/>
    <w:rsid w:val="009C23D1"/>
    <w:rsid w:val="009C247A"/>
    <w:rsid w:val="009C3312"/>
    <w:rsid w:val="009C388A"/>
    <w:rsid w:val="009C4049"/>
    <w:rsid w:val="009C4330"/>
    <w:rsid w:val="009C585E"/>
    <w:rsid w:val="009C5A59"/>
    <w:rsid w:val="009C6BCA"/>
    <w:rsid w:val="009C6C07"/>
    <w:rsid w:val="009C738C"/>
    <w:rsid w:val="009C7EC3"/>
    <w:rsid w:val="009D0053"/>
    <w:rsid w:val="009D0B47"/>
    <w:rsid w:val="009D0DEA"/>
    <w:rsid w:val="009D0ED2"/>
    <w:rsid w:val="009D1500"/>
    <w:rsid w:val="009D18E8"/>
    <w:rsid w:val="009D19B1"/>
    <w:rsid w:val="009D2CB1"/>
    <w:rsid w:val="009D3D66"/>
    <w:rsid w:val="009D43A1"/>
    <w:rsid w:val="009D45E7"/>
    <w:rsid w:val="009D4A05"/>
    <w:rsid w:val="009D5104"/>
    <w:rsid w:val="009D5390"/>
    <w:rsid w:val="009D5671"/>
    <w:rsid w:val="009D5D0A"/>
    <w:rsid w:val="009D5FA0"/>
    <w:rsid w:val="009D677C"/>
    <w:rsid w:val="009D7011"/>
    <w:rsid w:val="009D740F"/>
    <w:rsid w:val="009E02A2"/>
    <w:rsid w:val="009E0688"/>
    <w:rsid w:val="009E22BD"/>
    <w:rsid w:val="009E24A3"/>
    <w:rsid w:val="009E2982"/>
    <w:rsid w:val="009E327C"/>
    <w:rsid w:val="009E3378"/>
    <w:rsid w:val="009E3FC1"/>
    <w:rsid w:val="009E437C"/>
    <w:rsid w:val="009E4752"/>
    <w:rsid w:val="009E4997"/>
    <w:rsid w:val="009E4C22"/>
    <w:rsid w:val="009E5049"/>
    <w:rsid w:val="009E573E"/>
    <w:rsid w:val="009E608E"/>
    <w:rsid w:val="009E6505"/>
    <w:rsid w:val="009E6CD8"/>
    <w:rsid w:val="009E6EC7"/>
    <w:rsid w:val="009E7044"/>
    <w:rsid w:val="009E72D0"/>
    <w:rsid w:val="009E7553"/>
    <w:rsid w:val="009E7732"/>
    <w:rsid w:val="009F0618"/>
    <w:rsid w:val="009F06C0"/>
    <w:rsid w:val="009F1223"/>
    <w:rsid w:val="009F180B"/>
    <w:rsid w:val="009F1967"/>
    <w:rsid w:val="009F1BC5"/>
    <w:rsid w:val="009F20F0"/>
    <w:rsid w:val="009F22AE"/>
    <w:rsid w:val="009F2414"/>
    <w:rsid w:val="009F280D"/>
    <w:rsid w:val="009F2A5E"/>
    <w:rsid w:val="009F38AD"/>
    <w:rsid w:val="009F419D"/>
    <w:rsid w:val="009F432B"/>
    <w:rsid w:val="009F4631"/>
    <w:rsid w:val="009F4D69"/>
    <w:rsid w:val="009F4F39"/>
    <w:rsid w:val="009F5266"/>
    <w:rsid w:val="009F5C32"/>
    <w:rsid w:val="009F5DD2"/>
    <w:rsid w:val="009F62F2"/>
    <w:rsid w:val="009F703E"/>
    <w:rsid w:val="009F759F"/>
    <w:rsid w:val="009F7837"/>
    <w:rsid w:val="009F7ECA"/>
    <w:rsid w:val="009F7F74"/>
    <w:rsid w:val="00A00147"/>
    <w:rsid w:val="00A008B9"/>
    <w:rsid w:val="00A00E3D"/>
    <w:rsid w:val="00A00E9F"/>
    <w:rsid w:val="00A017CA"/>
    <w:rsid w:val="00A01C3B"/>
    <w:rsid w:val="00A02EE1"/>
    <w:rsid w:val="00A0354C"/>
    <w:rsid w:val="00A03B23"/>
    <w:rsid w:val="00A03D11"/>
    <w:rsid w:val="00A04280"/>
    <w:rsid w:val="00A05215"/>
    <w:rsid w:val="00A055DB"/>
    <w:rsid w:val="00A05C58"/>
    <w:rsid w:val="00A05F3C"/>
    <w:rsid w:val="00A0612D"/>
    <w:rsid w:val="00A07546"/>
    <w:rsid w:val="00A0785B"/>
    <w:rsid w:val="00A105B1"/>
    <w:rsid w:val="00A1088C"/>
    <w:rsid w:val="00A10BF6"/>
    <w:rsid w:val="00A10E32"/>
    <w:rsid w:val="00A11065"/>
    <w:rsid w:val="00A11DC6"/>
    <w:rsid w:val="00A121B4"/>
    <w:rsid w:val="00A12C0A"/>
    <w:rsid w:val="00A12F33"/>
    <w:rsid w:val="00A13749"/>
    <w:rsid w:val="00A13942"/>
    <w:rsid w:val="00A1431F"/>
    <w:rsid w:val="00A14397"/>
    <w:rsid w:val="00A14A37"/>
    <w:rsid w:val="00A14B36"/>
    <w:rsid w:val="00A14E9C"/>
    <w:rsid w:val="00A15377"/>
    <w:rsid w:val="00A155CC"/>
    <w:rsid w:val="00A15AF5"/>
    <w:rsid w:val="00A1663B"/>
    <w:rsid w:val="00A16BDC"/>
    <w:rsid w:val="00A17C1B"/>
    <w:rsid w:val="00A17FA9"/>
    <w:rsid w:val="00A20384"/>
    <w:rsid w:val="00A203D4"/>
    <w:rsid w:val="00A203FA"/>
    <w:rsid w:val="00A219F9"/>
    <w:rsid w:val="00A21CFB"/>
    <w:rsid w:val="00A21E2B"/>
    <w:rsid w:val="00A22480"/>
    <w:rsid w:val="00A23FC9"/>
    <w:rsid w:val="00A24152"/>
    <w:rsid w:val="00A245DE"/>
    <w:rsid w:val="00A24667"/>
    <w:rsid w:val="00A24F46"/>
    <w:rsid w:val="00A24F5A"/>
    <w:rsid w:val="00A262A7"/>
    <w:rsid w:val="00A262B1"/>
    <w:rsid w:val="00A2660C"/>
    <w:rsid w:val="00A26A22"/>
    <w:rsid w:val="00A26B8C"/>
    <w:rsid w:val="00A26E83"/>
    <w:rsid w:val="00A27272"/>
    <w:rsid w:val="00A303A2"/>
    <w:rsid w:val="00A30A9D"/>
    <w:rsid w:val="00A30B67"/>
    <w:rsid w:val="00A313EB"/>
    <w:rsid w:val="00A3182D"/>
    <w:rsid w:val="00A3194C"/>
    <w:rsid w:val="00A31CD9"/>
    <w:rsid w:val="00A3227D"/>
    <w:rsid w:val="00A322BE"/>
    <w:rsid w:val="00A32371"/>
    <w:rsid w:val="00A32469"/>
    <w:rsid w:val="00A32663"/>
    <w:rsid w:val="00A33230"/>
    <w:rsid w:val="00A332B1"/>
    <w:rsid w:val="00A33AA7"/>
    <w:rsid w:val="00A3483E"/>
    <w:rsid w:val="00A34F15"/>
    <w:rsid w:val="00A35695"/>
    <w:rsid w:val="00A356B1"/>
    <w:rsid w:val="00A361B6"/>
    <w:rsid w:val="00A369D5"/>
    <w:rsid w:val="00A36C6A"/>
    <w:rsid w:val="00A36F36"/>
    <w:rsid w:val="00A377E1"/>
    <w:rsid w:val="00A400FD"/>
    <w:rsid w:val="00A404B7"/>
    <w:rsid w:val="00A408A9"/>
    <w:rsid w:val="00A41252"/>
    <w:rsid w:val="00A41364"/>
    <w:rsid w:val="00A42052"/>
    <w:rsid w:val="00A420A4"/>
    <w:rsid w:val="00A4246A"/>
    <w:rsid w:val="00A429BB"/>
    <w:rsid w:val="00A4308B"/>
    <w:rsid w:val="00A433D5"/>
    <w:rsid w:val="00A4390F"/>
    <w:rsid w:val="00A43AE6"/>
    <w:rsid w:val="00A43F6A"/>
    <w:rsid w:val="00A44D07"/>
    <w:rsid w:val="00A45199"/>
    <w:rsid w:val="00A45F80"/>
    <w:rsid w:val="00A461C9"/>
    <w:rsid w:val="00A4633D"/>
    <w:rsid w:val="00A466FD"/>
    <w:rsid w:val="00A46DB0"/>
    <w:rsid w:val="00A46E82"/>
    <w:rsid w:val="00A471A5"/>
    <w:rsid w:val="00A4755D"/>
    <w:rsid w:val="00A475AE"/>
    <w:rsid w:val="00A50301"/>
    <w:rsid w:val="00A50CED"/>
    <w:rsid w:val="00A515E0"/>
    <w:rsid w:val="00A51820"/>
    <w:rsid w:val="00A51C39"/>
    <w:rsid w:val="00A51ED7"/>
    <w:rsid w:val="00A5280C"/>
    <w:rsid w:val="00A5291B"/>
    <w:rsid w:val="00A52D19"/>
    <w:rsid w:val="00A53792"/>
    <w:rsid w:val="00A538A1"/>
    <w:rsid w:val="00A54438"/>
    <w:rsid w:val="00A54D2B"/>
    <w:rsid w:val="00A54D78"/>
    <w:rsid w:val="00A554BD"/>
    <w:rsid w:val="00A557A6"/>
    <w:rsid w:val="00A5589D"/>
    <w:rsid w:val="00A55E97"/>
    <w:rsid w:val="00A5683F"/>
    <w:rsid w:val="00A56E2F"/>
    <w:rsid w:val="00A571B3"/>
    <w:rsid w:val="00A573FB"/>
    <w:rsid w:val="00A57919"/>
    <w:rsid w:val="00A57996"/>
    <w:rsid w:val="00A6021A"/>
    <w:rsid w:val="00A60414"/>
    <w:rsid w:val="00A608E2"/>
    <w:rsid w:val="00A60F51"/>
    <w:rsid w:val="00A61316"/>
    <w:rsid w:val="00A61BCF"/>
    <w:rsid w:val="00A62884"/>
    <w:rsid w:val="00A62EED"/>
    <w:rsid w:val="00A63F7A"/>
    <w:rsid w:val="00A64081"/>
    <w:rsid w:val="00A6431B"/>
    <w:rsid w:val="00A644D8"/>
    <w:rsid w:val="00A64765"/>
    <w:rsid w:val="00A65320"/>
    <w:rsid w:val="00A6547A"/>
    <w:rsid w:val="00A654C3"/>
    <w:rsid w:val="00A65AD6"/>
    <w:rsid w:val="00A65AF9"/>
    <w:rsid w:val="00A65B4B"/>
    <w:rsid w:val="00A6671D"/>
    <w:rsid w:val="00A669D2"/>
    <w:rsid w:val="00A6705D"/>
    <w:rsid w:val="00A672C6"/>
    <w:rsid w:val="00A675D6"/>
    <w:rsid w:val="00A675FB"/>
    <w:rsid w:val="00A70041"/>
    <w:rsid w:val="00A70296"/>
    <w:rsid w:val="00A71A83"/>
    <w:rsid w:val="00A71D71"/>
    <w:rsid w:val="00A7233C"/>
    <w:rsid w:val="00A7271A"/>
    <w:rsid w:val="00A7286F"/>
    <w:rsid w:val="00A729F7"/>
    <w:rsid w:val="00A72DF0"/>
    <w:rsid w:val="00A73015"/>
    <w:rsid w:val="00A730EA"/>
    <w:rsid w:val="00A73682"/>
    <w:rsid w:val="00A736F3"/>
    <w:rsid w:val="00A73DE2"/>
    <w:rsid w:val="00A7422E"/>
    <w:rsid w:val="00A74CC9"/>
    <w:rsid w:val="00A74FF8"/>
    <w:rsid w:val="00A7602C"/>
    <w:rsid w:val="00A764DB"/>
    <w:rsid w:val="00A76A18"/>
    <w:rsid w:val="00A76BE2"/>
    <w:rsid w:val="00A76EC5"/>
    <w:rsid w:val="00A77B7D"/>
    <w:rsid w:val="00A801AB"/>
    <w:rsid w:val="00A80548"/>
    <w:rsid w:val="00A805B2"/>
    <w:rsid w:val="00A80CAC"/>
    <w:rsid w:val="00A81863"/>
    <w:rsid w:val="00A81DF2"/>
    <w:rsid w:val="00A82229"/>
    <w:rsid w:val="00A837B6"/>
    <w:rsid w:val="00A845B0"/>
    <w:rsid w:val="00A84905"/>
    <w:rsid w:val="00A84B73"/>
    <w:rsid w:val="00A84C4A"/>
    <w:rsid w:val="00A857E5"/>
    <w:rsid w:val="00A85AD9"/>
    <w:rsid w:val="00A8680B"/>
    <w:rsid w:val="00A87515"/>
    <w:rsid w:val="00A877D7"/>
    <w:rsid w:val="00A879E0"/>
    <w:rsid w:val="00A87BC4"/>
    <w:rsid w:val="00A9035E"/>
    <w:rsid w:val="00A907ED"/>
    <w:rsid w:val="00A90AA9"/>
    <w:rsid w:val="00A90DC9"/>
    <w:rsid w:val="00A90F13"/>
    <w:rsid w:val="00A912DB"/>
    <w:rsid w:val="00A91B69"/>
    <w:rsid w:val="00A9223C"/>
    <w:rsid w:val="00A92BFC"/>
    <w:rsid w:val="00A93BA7"/>
    <w:rsid w:val="00A93BDA"/>
    <w:rsid w:val="00A93E5E"/>
    <w:rsid w:val="00A94416"/>
    <w:rsid w:val="00A946C1"/>
    <w:rsid w:val="00A94B11"/>
    <w:rsid w:val="00A94B81"/>
    <w:rsid w:val="00A94C35"/>
    <w:rsid w:val="00A95A52"/>
    <w:rsid w:val="00A96B4B"/>
    <w:rsid w:val="00A9794B"/>
    <w:rsid w:val="00A97CD6"/>
    <w:rsid w:val="00AA0691"/>
    <w:rsid w:val="00AA08CD"/>
    <w:rsid w:val="00AA115F"/>
    <w:rsid w:val="00AA14E2"/>
    <w:rsid w:val="00AA1783"/>
    <w:rsid w:val="00AA189A"/>
    <w:rsid w:val="00AA24EB"/>
    <w:rsid w:val="00AA2893"/>
    <w:rsid w:val="00AA314D"/>
    <w:rsid w:val="00AA32BB"/>
    <w:rsid w:val="00AA37F7"/>
    <w:rsid w:val="00AA382B"/>
    <w:rsid w:val="00AA3D58"/>
    <w:rsid w:val="00AA4833"/>
    <w:rsid w:val="00AA488C"/>
    <w:rsid w:val="00AA4B47"/>
    <w:rsid w:val="00AA4DA4"/>
    <w:rsid w:val="00AA5D7F"/>
    <w:rsid w:val="00AA69E4"/>
    <w:rsid w:val="00AA6BBA"/>
    <w:rsid w:val="00AA758A"/>
    <w:rsid w:val="00AB0307"/>
    <w:rsid w:val="00AB06ED"/>
    <w:rsid w:val="00AB0B55"/>
    <w:rsid w:val="00AB1014"/>
    <w:rsid w:val="00AB114D"/>
    <w:rsid w:val="00AB129B"/>
    <w:rsid w:val="00AB159A"/>
    <w:rsid w:val="00AB2636"/>
    <w:rsid w:val="00AB2C28"/>
    <w:rsid w:val="00AB2F6F"/>
    <w:rsid w:val="00AB3064"/>
    <w:rsid w:val="00AB3828"/>
    <w:rsid w:val="00AB3A29"/>
    <w:rsid w:val="00AB414A"/>
    <w:rsid w:val="00AB437D"/>
    <w:rsid w:val="00AB44CC"/>
    <w:rsid w:val="00AB51CC"/>
    <w:rsid w:val="00AB527A"/>
    <w:rsid w:val="00AB570F"/>
    <w:rsid w:val="00AB5923"/>
    <w:rsid w:val="00AB5E76"/>
    <w:rsid w:val="00AB6875"/>
    <w:rsid w:val="00AB6880"/>
    <w:rsid w:val="00AB6C57"/>
    <w:rsid w:val="00AB71E2"/>
    <w:rsid w:val="00AB7358"/>
    <w:rsid w:val="00AB7547"/>
    <w:rsid w:val="00AB7EA1"/>
    <w:rsid w:val="00AC0136"/>
    <w:rsid w:val="00AC1D1E"/>
    <w:rsid w:val="00AC2065"/>
    <w:rsid w:val="00AC2768"/>
    <w:rsid w:val="00AC291A"/>
    <w:rsid w:val="00AC2C1D"/>
    <w:rsid w:val="00AC2FDF"/>
    <w:rsid w:val="00AC2FFD"/>
    <w:rsid w:val="00AC31EE"/>
    <w:rsid w:val="00AC3B23"/>
    <w:rsid w:val="00AC3C9B"/>
    <w:rsid w:val="00AC4514"/>
    <w:rsid w:val="00AC45B2"/>
    <w:rsid w:val="00AC465C"/>
    <w:rsid w:val="00AC486B"/>
    <w:rsid w:val="00AC4ADC"/>
    <w:rsid w:val="00AC4BF6"/>
    <w:rsid w:val="00AC5778"/>
    <w:rsid w:val="00AC6494"/>
    <w:rsid w:val="00AC6A06"/>
    <w:rsid w:val="00AC6BE7"/>
    <w:rsid w:val="00AC7033"/>
    <w:rsid w:val="00AC7425"/>
    <w:rsid w:val="00AC79AC"/>
    <w:rsid w:val="00AD02E0"/>
    <w:rsid w:val="00AD04F6"/>
    <w:rsid w:val="00AD0500"/>
    <w:rsid w:val="00AD13FC"/>
    <w:rsid w:val="00AD1CAE"/>
    <w:rsid w:val="00AD1E9E"/>
    <w:rsid w:val="00AD1EAE"/>
    <w:rsid w:val="00AD2CF5"/>
    <w:rsid w:val="00AD4033"/>
    <w:rsid w:val="00AD437E"/>
    <w:rsid w:val="00AD445B"/>
    <w:rsid w:val="00AD44B5"/>
    <w:rsid w:val="00AD48A2"/>
    <w:rsid w:val="00AD4BBD"/>
    <w:rsid w:val="00AD4CAF"/>
    <w:rsid w:val="00AD518F"/>
    <w:rsid w:val="00AD604C"/>
    <w:rsid w:val="00AD61DD"/>
    <w:rsid w:val="00AD650B"/>
    <w:rsid w:val="00AD6A44"/>
    <w:rsid w:val="00AD7882"/>
    <w:rsid w:val="00AE05BC"/>
    <w:rsid w:val="00AE0D7A"/>
    <w:rsid w:val="00AE0DFD"/>
    <w:rsid w:val="00AE20B5"/>
    <w:rsid w:val="00AE20EE"/>
    <w:rsid w:val="00AE2549"/>
    <w:rsid w:val="00AE2C01"/>
    <w:rsid w:val="00AE2E8C"/>
    <w:rsid w:val="00AE3539"/>
    <w:rsid w:val="00AE39EC"/>
    <w:rsid w:val="00AE440A"/>
    <w:rsid w:val="00AE497C"/>
    <w:rsid w:val="00AE4AE5"/>
    <w:rsid w:val="00AE4C07"/>
    <w:rsid w:val="00AE5248"/>
    <w:rsid w:val="00AE5855"/>
    <w:rsid w:val="00AE5904"/>
    <w:rsid w:val="00AE6018"/>
    <w:rsid w:val="00AE64C1"/>
    <w:rsid w:val="00AF078F"/>
    <w:rsid w:val="00AF0A66"/>
    <w:rsid w:val="00AF0D20"/>
    <w:rsid w:val="00AF0D2E"/>
    <w:rsid w:val="00AF1968"/>
    <w:rsid w:val="00AF1AD8"/>
    <w:rsid w:val="00AF1ECD"/>
    <w:rsid w:val="00AF229D"/>
    <w:rsid w:val="00AF2573"/>
    <w:rsid w:val="00AF2876"/>
    <w:rsid w:val="00AF2BF6"/>
    <w:rsid w:val="00AF2CD1"/>
    <w:rsid w:val="00AF3000"/>
    <w:rsid w:val="00AF325A"/>
    <w:rsid w:val="00AF3575"/>
    <w:rsid w:val="00AF36D9"/>
    <w:rsid w:val="00AF42E3"/>
    <w:rsid w:val="00AF4FED"/>
    <w:rsid w:val="00AF5191"/>
    <w:rsid w:val="00AF531B"/>
    <w:rsid w:val="00AF574A"/>
    <w:rsid w:val="00AF63F9"/>
    <w:rsid w:val="00AF66F3"/>
    <w:rsid w:val="00AF7115"/>
    <w:rsid w:val="00AF76DC"/>
    <w:rsid w:val="00AF77FB"/>
    <w:rsid w:val="00B00186"/>
    <w:rsid w:val="00B00468"/>
    <w:rsid w:val="00B00883"/>
    <w:rsid w:val="00B00FDB"/>
    <w:rsid w:val="00B02101"/>
    <w:rsid w:val="00B02490"/>
    <w:rsid w:val="00B032D3"/>
    <w:rsid w:val="00B0400C"/>
    <w:rsid w:val="00B04041"/>
    <w:rsid w:val="00B04B2F"/>
    <w:rsid w:val="00B05269"/>
    <w:rsid w:val="00B053AA"/>
    <w:rsid w:val="00B057AD"/>
    <w:rsid w:val="00B05916"/>
    <w:rsid w:val="00B070F1"/>
    <w:rsid w:val="00B07124"/>
    <w:rsid w:val="00B07144"/>
    <w:rsid w:val="00B07AC2"/>
    <w:rsid w:val="00B07AC9"/>
    <w:rsid w:val="00B07BE6"/>
    <w:rsid w:val="00B106CF"/>
    <w:rsid w:val="00B10A9D"/>
    <w:rsid w:val="00B10B54"/>
    <w:rsid w:val="00B111BE"/>
    <w:rsid w:val="00B11907"/>
    <w:rsid w:val="00B11C9F"/>
    <w:rsid w:val="00B1239E"/>
    <w:rsid w:val="00B1247D"/>
    <w:rsid w:val="00B125F6"/>
    <w:rsid w:val="00B13178"/>
    <w:rsid w:val="00B135A0"/>
    <w:rsid w:val="00B13CC1"/>
    <w:rsid w:val="00B155B4"/>
    <w:rsid w:val="00B157F0"/>
    <w:rsid w:val="00B15A31"/>
    <w:rsid w:val="00B15F02"/>
    <w:rsid w:val="00B1628E"/>
    <w:rsid w:val="00B162EA"/>
    <w:rsid w:val="00B1641F"/>
    <w:rsid w:val="00B16574"/>
    <w:rsid w:val="00B16ABB"/>
    <w:rsid w:val="00B17678"/>
    <w:rsid w:val="00B1778B"/>
    <w:rsid w:val="00B20047"/>
    <w:rsid w:val="00B2013A"/>
    <w:rsid w:val="00B20657"/>
    <w:rsid w:val="00B22A20"/>
    <w:rsid w:val="00B22CD4"/>
    <w:rsid w:val="00B242A7"/>
    <w:rsid w:val="00B24BF1"/>
    <w:rsid w:val="00B24D2D"/>
    <w:rsid w:val="00B24E22"/>
    <w:rsid w:val="00B250BC"/>
    <w:rsid w:val="00B2531A"/>
    <w:rsid w:val="00B2562D"/>
    <w:rsid w:val="00B259A6"/>
    <w:rsid w:val="00B25B80"/>
    <w:rsid w:val="00B26DFE"/>
    <w:rsid w:val="00B26EED"/>
    <w:rsid w:val="00B27A22"/>
    <w:rsid w:val="00B27A7B"/>
    <w:rsid w:val="00B3058B"/>
    <w:rsid w:val="00B30753"/>
    <w:rsid w:val="00B312BB"/>
    <w:rsid w:val="00B3234C"/>
    <w:rsid w:val="00B323AE"/>
    <w:rsid w:val="00B323D0"/>
    <w:rsid w:val="00B32682"/>
    <w:rsid w:val="00B32773"/>
    <w:rsid w:val="00B35320"/>
    <w:rsid w:val="00B35740"/>
    <w:rsid w:val="00B358B3"/>
    <w:rsid w:val="00B35953"/>
    <w:rsid w:val="00B35BE4"/>
    <w:rsid w:val="00B36629"/>
    <w:rsid w:val="00B36818"/>
    <w:rsid w:val="00B36F60"/>
    <w:rsid w:val="00B370C1"/>
    <w:rsid w:val="00B37777"/>
    <w:rsid w:val="00B37FF9"/>
    <w:rsid w:val="00B40025"/>
    <w:rsid w:val="00B40095"/>
    <w:rsid w:val="00B4124D"/>
    <w:rsid w:val="00B412A1"/>
    <w:rsid w:val="00B418A6"/>
    <w:rsid w:val="00B41E4C"/>
    <w:rsid w:val="00B42822"/>
    <w:rsid w:val="00B42A51"/>
    <w:rsid w:val="00B4312E"/>
    <w:rsid w:val="00B4380C"/>
    <w:rsid w:val="00B43958"/>
    <w:rsid w:val="00B43B52"/>
    <w:rsid w:val="00B4496D"/>
    <w:rsid w:val="00B44A37"/>
    <w:rsid w:val="00B45046"/>
    <w:rsid w:val="00B4548B"/>
    <w:rsid w:val="00B45584"/>
    <w:rsid w:val="00B46F72"/>
    <w:rsid w:val="00B4716E"/>
    <w:rsid w:val="00B47812"/>
    <w:rsid w:val="00B5141F"/>
    <w:rsid w:val="00B514BC"/>
    <w:rsid w:val="00B517CB"/>
    <w:rsid w:val="00B51F76"/>
    <w:rsid w:val="00B52C24"/>
    <w:rsid w:val="00B53096"/>
    <w:rsid w:val="00B53BAD"/>
    <w:rsid w:val="00B5473B"/>
    <w:rsid w:val="00B548B8"/>
    <w:rsid w:val="00B559AE"/>
    <w:rsid w:val="00B566DF"/>
    <w:rsid w:val="00B56749"/>
    <w:rsid w:val="00B56F1F"/>
    <w:rsid w:val="00B57199"/>
    <w:rsid w:val="00B57226"/>
    <w:rsid w:val="00B577AF"/>
    <w:rsid w:val="00B60249"/>
    <w:rsid w:val="00B6033F"/>
    <w:rsid w:val="00B6038D"/>
    <w:rsid w:val="00B607B1"/>
    <w:rsid w:val="00B60E4A"/>
    <w:rsid w:val="00B611D1"/>
    <w:rsid w:val="00B6125F"/>
    <w:rsid w:val="00B618B8"/>
    <w:rsid w:val="00B619FD"/>
    <w:rsid w:val="00B61A87"/>
    <w:rsid w:val="00B61C6E"/>
    <w:rsid w:val="00B623BC"/>
    <w:rsid w:val="00B62797"/>
    <w:rsid w:val="00B627BF"/>
    <w:rsid w:val="00B62C94"/>
    <w:rsid w:val="00B639D1"/>
    <w:rsid w:val="00B639D7"/>
    <w:rsid w:val="00B64608"/>
    <w:rsid w:val="00B64887"/>
    <w:rsid w:val="00B64C32"/>
    <w:rsid w:val="00B64E7A"/>
    <w:rsid w:val="00B65475"/>
    <w:rsid w:val="00B65593"/>
    <w:rsid w:val="00B66432"/>
    <w:rsid w:val="00B66F2A"/>
    <w:rsid w:val="00B66FF3"/>
    <w:rsid w:val="00B67210"/>
    <w:rsid w:val="00B709B2"/>
    <w:rsid w:val="00B71139"/>
    <w:rsid w:val="00B7140A"/>
    <w:rsid w:val="00B71514"/>
    <w:rsid w:val="00B7242A"/>
    <w:rsid w:val="00B74569"/>
    <w:rsid w:val="00B75172"/>
    <w:rsid w:val="00B76431"/>
    <w:rsid w:val="00B765FE"/>
    <w:rsid w:val="00B76DD2"/>
    <w:rsid w:val="00B77666"/>
    <w:rsid w:val="00B77C0E"/>
    <w:rsid w:val="00B77FF5"/>
    <w:rsid w:val="00B80506"/>
    <w:rsid w:val="00B806EB"/>
    <w:rsid w:val="00B80ADE"/>
    <w:rsid w:val="00B8102F"/>
    <w:rsid w:val="00B814D6"/>
    <w:rsid w:val="00B814FB"/>
    <w:rsid w:val="00B8196E"/>
    <w:rsid w:val="00B81AB9"/>
    <w:rsid w:val="00B8271D"/>
    <w:rsid w:val="00B82EFE"/>
    <w:rsid w:val="00B82F0E"/>
    <w:rsid w:val="00B834D1"/>
    <w:rsid w:val="00B8377F"/>
    <w:rsid w:val="00B83870"/>
    <w:rsid w:val="00B83BB6"/>
    <w:rsid w:val="00B83D82"/>
    <w:rsid w:val="00B843CB"/>
    <w:rsid w:val="00B84D1F"/>
    <w:rsid w:val="00B84E1C"/>
    <w:rsid w:val="00B850DA"/>
    <w:rsid w:val="00B853F2"/>
    <w:rsid w:val="00B85461"/>
    <w:rsid w:val="00B85676"/>
    <w:rsid w:val="00B858F6"/>
    <w:rsid w:val="00B85A58"/>
    <w:rsid w:val="00B85A7D"/>
    <w:rsid w:val="00B85AE4"/>
    <w:rsid w:val="00B85CE4"/>
    <w:rsid w:val="00B86A85"/>
    <w:rsid w:val="00B86AD8"/>
    <w:rsid w:val="00B86D49"/>
    <w:rsid w:val="00B86FCF"/>
    <w:rsid w:val="00B8795B"/>
    <w:rsid w:val="00B87BD2"/>
    <w:rsid w:val="00B87DE9"/>
    <w:rsid w:val="00B9031E"/>
    <w:rsid w:val="00B9064B"/>
    <w:rsid w:val="00B90EC5"/>
    <w:rsid w:val="00B916C9"/>
    <w:rsid w:val="00B918B7"/>
    <w:rsid w:val="00B91B47"/>
    <w:rsid w:val="00B9216E"/>
    <w:rsid w:val="00B92CAE"/>
    <w:rsid w:val="00B92CCF"/>
    <w:rsid w:val="00B93A74"/>
    <w:rsid w:val="00B93D54"/>
    <w:rsid w:val="00B94190"/>
    <w:rsid w:val="00B94FD3"/>
    <w:rsid w:val="00B959A3"/>
    <w:rsid w:val="00B96642"/>
    <w:rsid w:val="00B96ED0"/>
    <w:rsid w:val="00B96F0D"/>
    <w:rsid w:val="00B970DE"/>
    <w:rsid w:val="00B9763E"/>
    <w:rsid w:val="00B97669"/>
    <w:rsid w:val="00B976FF"/>
    <w:rsid w:val="00B9782C"/>
    <w:rsid w:val="00B97965"/>
    <w:rsid w:val="00B97C1A"/>
    <w:rsid w:val="00BA04DF"/>
    <w:rsid w:val="00BA0E97"/>
    <w:rsid w:val="00BA0F13"/>
    <w:rsid w:val="00BA13DD"/>
    <w:rsid w:val="00BA1560"/>
    <w:rsid w:val="00BA2399"/>
    <w:rsid w:val="00BA36BF"/>
    <w:rsid w:val="00BA3914"/>
    <w:rsid w:val="00BA3926"/>
    <w:rsid w:val="00BA43E5"/>
    <w:rsid w:val="00BA4D87"/>
    <w:rsid w:val="00BA5B13"/>
    <w:rsid w:val="00BA5E57"/>
    <w:rsid w:val="00BA60F8"/>
    <w:rsid w:val="00BA642A"/>
    <w:rsid w:val="00BA6E10"/>
    <w:rsid w:val="00BA79B0"/>
    <w:rsid w:val="00BA7DD3"/>
    <w:rsid w:val="00BB055E"/>
    <w:rsid w:val="00BB0902"/>
    <w:rsid w:val="00BB0BD6"/>
    <w:rsid w:val="00BB0D90"/>
    <w:rsid w:val="00BB0F17"/>
    <w:rsid w:val="00BB0F1B"/>
    <w:rsid w:val="00BB0F73"/>
    <w:rsid w:val="00BB12D2"/>
    <w:rsid w:val="00BB18B6"/>
    <w:rsid w:val="00BB1C81"/>
    <w:rsid w:val="00BB20CA"/>
    <w:rsid w:val="00BB2D6B"/>
    <w:rsid w:val="00BB2E34"/>
    <w:rsid w:val="00BB353C"/>
    <w:rsid w:val="00BB37BB"/>
    <w:rsid w:val="00BB3CD9"/>
    <w:rsid w:val="00BB3F86"/>
    <w:rsid w:val="00BB4339"/>
    <w:rsid w:val="00BB540A"/>
    <w:rsid w:val="00BB5E96"/>
    <w:rsid w:val="00BB6408"/>
    <w:rsid w:val="00BB6A2E"/>
    <w:rsid w:val="00BB6CBD"/>
    <w:rsid w:val="00BB7053"/>
    <w:rsid w:val="00BB715B"/>
    <w:rsid w:val="00BB7321"/>
    <w:rsid w:val="00BB78CD"/>
    <w:rsid w:val="00BB7A85"/>
    <w:rsid w:val="00BC0564"/>
    <w:rsid w:val="00BC063A"/>
    <w:rsid w:val="00BC15F3"/>
    <w:rsid w:val="00BC184F"/>
    <w:rsid w:val="00BC24B6"/>
    <w:rsid w:val="00BC299D"/>
    <w:rsid w:val="00BC384D"/>
    <w:rsid w:val="00BC402F"/>
    <w:rsid w:val="00BC4C13"/>
    <w:rsid w:val="00BC4CB0"/>
    <w:rsid w:val="00BC51C9"/>
    <w:rsid w:val="00BC5EDF"/>
    <w:rsid w:val="00BC627A"/>
    <w:rsid w:val="00BC6444"/>
    <w:rsid w:val="00BC6883"/>
    <w:rsid w:val="00BC71DB"/>
    <w:rsid w:val="00BC73BC"/>
    <w:rsid w:val="00BD0B0C"/>
    <w:rsid w:val="00BD0D24"/>
    <w:rsid w:val="00BD1664"/>
    <w:rsid w:val="00BD1B93"/>
    <w:rsid w:val="00BD1DB9"/>
    <w:rsid w:val="00BD2D1A"/>
    <w:rsid w:val="00BD3177"/>
    <w:rsid w:val="00BD3942"/>
    <w:rsid w:val="00BD3F96"/>
    <w:rsid w:val="00BD4614"/>
    <w:rsid w:val="00BD478C"/>
    <w:rsid w:val="00BD4B09"/>
    <w:rsid w:val="00BD4BC4"/>
    <w:rsid w:val="00BD504D"/>
    <w:rsid w:val="00BD56AB"/>
    <w:rsid w:val="00BD586A"/>
    <w:rsid w:val="00BD60DE"/>
    <w:rsid w:val="00BD651F"/>
    <w:rsid w:val="00BD7144"/>
    <w:rsid w:val="00BD7232"/>
    <w:rsid w:val="00BD732B"/>
    <w:rsid w:val="00BD7753"/>
    <w:rsid w:val="00BD7B76"/>
    <w:rsid w:val="00BD7E4F"/>
    <w:rsid w:val="00BE022B"/>
    <w:rsid w:val="00BE1349"/>
    <w:rsid w:val="00BE1B56"/>
    <w:rsid w:val="00BE27F7"/>
    <w:rsid w:val="00BE287E"/>
    <w:rsid w:val="00BE2B7D"/>
    <w:rsid w:val="00BE302E"/>
    <w:rsid w:val="00BE3125"/>
    <w:rsid w:val="00BE3788"/>
    <w:rsid w:val="00BE3D16"/>
    <w:rsid w:val="00BE3F45"/>
    <w:rsid w:val="00BE402E"/>
    <w:rsid w:val="00BE4416"/>
    <w:rsid w:val="00BE4AE9"/>
    <w:rsid w:val="00BE4CDA"/>
    <w:rsid w:val="00BE4F82"/>
    <w:rsid w:val="00BE5364"/>
    <w:rsid w:val="00BE56EE"/>
    <w:rsid w:val="00BE57B9"/>
    <w:rsid w:val="00BE57FB"/>
    <w:rsid w:val="00BE6016"/>
    <w:rsid w:val="00BE6067"/>
    <w:rsid w:val="00BE6622"/>
    <w:rsid w:val="00BE675B"/>
    <w:rsid w:val="00BE6E0A"/>
    <w:rsid w:val="00BE74E7"/>
    <w:rsid w:val="00BE7EDE"/>
    <w:rsid w:val="00BF0108"/>
    <w:rsid w:val="00BF04B5"/>
    <w:rsid w:val="00BF08BC"/>
    <w:rsid w:val="00BF0D4D"/>
    <w:rsid w:val="00BF0DF9"/>
    <w:rsid w:val="00BF11E7"/>
    <w:rsid w:val="00BF13BE"/>
    <w:rsid w:val="00BF159A"/>
    <w:rsid w:val="00BF1AEA"/>
    <w:rsid w:val="00BF2031"/>
    <w:rsid w:val="00BF2049"/>
    <w:rsid w:val="00BF20C1"/>
    <w:rsid w:val="00BF2255"/>
    <w:rsid w:val="00BF2743"/>
    <w:rsid w:val="00BF3074"/>
    <w:rsid w:val="00BF327C"/>
    <w:rsid w:val="00BF393E"/>
    <w:rsid w:val="00BF4179"/>
    <w:rsid w:val="00BF442B"/>
    <w:rsid w:val="00BF4B09"/>
    <w:rsid w:val="00BF4F17"/>
    <w:rsid w:val="00BF4FF2"/>
    <w:rsid w:val="00BF529E"/>
    <w:rsid w:val="00BF5432"/>
    <w:rsid w:val="00BF55F6"/>
    <w:rsid w:val="00BF5728"/>
    <w:rsid w:val="00BF5A82"/>
    <w:rsid w:val="00BF5CA8"/>
    <w:rsid w:val="00BF6105"/>
    <w:rsid w:val="00BF66A4"/>
    <w:rsid w:val="00BF6846"/>
    <w:rsid w:val="00BF69E5"/>
    <w:rsid w:val="00BF7232"/>
    <w:rsid w:val="00BF7340"/>
    <w:rsid w:val="00C003FA"/>
    <w:rsid w:val="00C00B33"/>
    <w:rsid w:val="00C00EF1"/>
    <w:rsid w:val="00C013D1"/>
    <w:rsid w:val="00C0176B"/>
    <w:rsid w:val="00C01899"/>
    <w:rsid w:val="00C01BA6"/>
    <w:rsid w:val="00C02420"/>
    <w:rsid w:val="00C02E3C"/>
    <w:rsid w:val="00C03358"/>
    <w:rsid w:val="00C04391"/>
    <w:rsid w:val="00C04512"/>
    <w:rsid w:val="00C046F2"/>
    <w:rsid w:val="00C04D3F"/>
    <w:rsid w:val="00C052C8"/>
    <w:rsid w:val="00C055DF"/>
    <w:rsid w:val="00C05C31"/>
    <w:rsid w:val="00C06798"/>
    <w:rsid w:val="00C06CBB"/>
    <w:rsid w:val="00C06F31"/>
    <w:rsid w:val="00C10107"/>
    <w:rsid w:val="00C10217"/>
    <w:rsid w:val="00C1027A"/>
    <w:rsid w:val="00C1047B"/>
    <w:rsid w:val="00C10561"/>
    <w:rsid w:val="00C10A6E"/>
    <w:rsid w:val="00C10EF7"/>
    <w:rsid w:val="00C11074"/>
    <w:rsid w:val="00C1187A"/>
    <w:rsid w:val="00C11A87"/>
    <w:rsid w:val="00C11FE3"/>
    <w:rsid w:val="00C12111"/>
    <w:rsid w:val="00C1235D"/>
    <w:rsid w:val="00C12577"/>
    <w:rsid w:val="00C12812"/>
    <w:rsid w:val="00C12A18"/>
    <w:rsid w:val="00C12D5F"/>
    <w:rsid w:val="00C12DAB"/>
    <w:rsid w:val="00C13824"/>
    <w:rsid w:val="00C13841"/>
    <w:rsid w:val="00C13B28"/>
    <w:rsid w:val="00C13FF5"/>
    <w:rsid w:val="00C14718"/>
    <w:rsid w:val="00C14786"/>
    <w:rsid w:val="00C14DA9"/>
    <w:rsid w:val="00C15756"/>
    <w:rsid w:val="00C1578C"/>
    <w:rsid w:val="00C158DD"/>
    <w:rsid w:val="00C158F5"/>
    <w:rsid w:val="00C16440"/>
    <w:rsid w:val="00C169C1"/>
    <w:rsid w:val="00C16E69"/>
    <w:rsid w:val="00C172B5"/>
    <w:rsid w:val="00C17963"/>
    <w:rsid w:val="00C17B59"/>
    <w:rsid w:val="00C20529"/>
    <w:rsid w:val="00C20DE3"/>
    <w:rsid w:val="00C20E86"/>
    <w:rsid w:val="00C21252"/>
    <w:rsid w:val="00C212E8"/>
    <w:rsid w:val="00C22029"/>
    <w:rsid w:val="00C2206F"/>
    <w:rsid w:val="00C228BF"/>
    <w:rsid w:val="00C22BB6"/>
    <w:rsid w:val="00C230B9"/>
    <w:rsid w:val="00C234B9"/>
    <w:rsid w:val="00C23993"/>
    <w:rsid w:val="00C23D12"/>
    <w:rsid w:val="00C23D41"/>
    <w:rsid w:val="00C23E1D"/>
    <w:rsid w:val="00C24121"/>
    <w:rsid w:val="00C24279"/>
    <w:rsid w:val="00C25159"/>
    <w:rsid w:val="00C25BD7"/>
    <w:rsid w:val="00C25C8A"/>
    <w:rsid w:val="00C25D9B"/>
    <w:rsid w:val="00C25F8B"/>
    <w:rsid w:val="00C26000"/>
    <w:rsid w:val="00C26BD6"/>
    <w:rsid w:val="00C2705C"/>
    <w:rsid w:val="00C27461"/>
    <w:rsid w:val="00C27598"/>
    <w:rsid w:val="00C27925"/>
    <w:rsid w:val="00C30309"/>
    <w:rsid w:val="00C30616"/>
    <w:rsid w:val="00C306B1"/>
    <w:rsid w:val="00C30AE7"/>
    <w:rsid w:val="00C315FB"/>
    <w:rsid w:val="00C320D6"/>
    <w:rsid w:val="00C323F3"/>
    <w:rsid w:val="00C32E0A"/>
    <w:rsid w:val="00C3375A"/>
    <w:rsid w:val="00C33979"/>
    <w:rsid w:val="00C33D50"/>
    <w:rsid w:val="00C35711"/>
    <w:rsid w:val="00C358EE"/>
    <w:rsid w:val="00C35905"/>
    <w:rsid w:val="00C35BFD"/>
    <w:rsid w:val="00C3650D"/>
    <w:rsid w:val="00C36FB1"/>
    <w:rsid w:val="00C37519"/>
    <w:rsid w:val="00C37533"/>
    <w:rsid w:val="00C37E84"/>
    <w:rsid w:val="00C40B3E"/>
    <w:rsid w:val="00C40D82"/>
    <w:rsid w:val="00C40E17"/>
    <w:rsid w:val="00C40FEB"/>
    <w:rsid w:val="00C41883"/>
    <w:rsid w:val="00C420C3"/>
    <w:rsid w:val="00C42741"/>
    <w:rsid w:val="00C42DB0"/>
    <w:rsid w:val="00C43202"/>
    <w:rsid w:val="00C44596"/>
    <w:rsid w:val="00C452EA"/>
    <w:rsid w:val="00C4580C"/>
    <w:rsid w:val="00C46334"/>
    <w:rsid w:val="00C46677"/>
    <w:rsid w:val="00C46D1A"/>
    <w:rsid w:val="00C47375"/>
    <w:rsid w:val="00C473EC"/>
    <w:rsid w:val="00C47553"/>
    <w:rsid w:val="00C5079C"/>
    <w:rsid w:val="00C5085B"/>
    <w:rsid w:val="00C50BDC"/>
    <w:rsid w:val="00C50C90"/>
    <w:rsid w:val="00C5160F"/>
    <w:rsid w:val="00C51A31"/>
    <w:rsid w:val="00C52245"/>
    <w:rsid w:val="00C534EC"/>
    <w:rsid w:val="00C536C8"/>
    <w:rsid w:val="00C5380C"/>
    <w:rsid w:val="00C53B45"/>
    <w:rsid w:val="00C53EA8"/>
    <w:rsid w:val="00C542A4"/>
    <w:rsid w:val="00C54BFC"/>
    <w:rsid w:val="00C55667"/>
    <w:rsid w:val="00C55ADD"/>
    <w:rsid w:val="00C55D7B"/>
    <w:rsid w:val="00C55F83"/>
    <w:rsid w:val="00C5635F"/>
    <w:rsid w:val="00C5644F"/>
    <w:rsid w:val="00C60236"/>
    <w:rsid w:val="00C602FF"/>
    <w:rsid w:val="00C618E0"/>
    <w:rsid w:val="00C62D04"/>
    <w:rsid w:val="00C62E12"/>
    <w:rsid w:val="00C638DC"/>
    <w:rsid w:val="00C63A36"/>
    <w:rsid w:val="00C6437C"/>
    <w:rsid w:val="00C64774"/>
    <w:rsid w:val="00C647DA"/>
    <w:rsid w:val="00C64ACB"/>
    <w:rsid w:val="00C64E05"/>
    <w:rsid w:val="00C65023"/>
    <w:rsid w:val="00C65B1F"/>
    <w:rsid w:val="00C65FCD"/>
    <w:rsid w:val="00C66242"/>
    <w:rsid w:val="00C6645E"/>
    <w:rsid w:val="00C6665C"/>
    <w:rsid w:val="00C66668"/>
    <w:rsid w:val="00C66C5C"/>
    <w:rsid w:val="00C6710F"/>
    <w:rsid w:val="00C67385"/>
    <w:rsid w:val="00C67704"/>
    <w:rsid w:val="00C678B5"/>
    <w:rsid w:val="00C679AA"/>
    <w:rsid w:val="00C67EF2"/>
    <w:rsid w:val="00C700B2"/>
    <w:rsid w:val="00C701E4"/>
    <w:rsid w:val="00C7022F"/>
    <w:rsid w:val="00C70382"/>
    <w:rsid w:val="00C7054F"/>
    <w:rsid w:val="00C70FC2"/>
    <w:rsid w:val="00C7186B"/>
    <w:rsid w:val="00C71931"/>
    <w:rsid w:val="00C7197A"/>
    <w:rsid w:val="00C71EDA"/>
    <w:rsid w:val="00C71F69"/>
    <w:rsid w:val="00C7233C"/>
    <w:rsid w:val="00C7244D"/>
    <w:rsid w:val="00C72588"/>
    <w:rsid w:val="00C72DC8"/>
    <w:rsid w:val="00C731BC"/>
    <w:rsid w:val="00C739CC"/>
    <w:rsid w:val="00C73A7A"/>
    <w:rsid w:val="00C73AB9"/>
    <w:rsid w:val="00C73D5C"/>
    <w:rsid w:val="00C73E60"/>
    <w:rsid w:val="00C73E69"/>
    <w:rsid w:val="00C740EE"/>
    <w:rsid w:val="00C74CD1"/>
    <w:rsid w:val="00C74D70"/>
    <w:rsid w:val="00C74F3F"/>
    <w:rsid w:val="00C74F48"/>
    <w:rsid w:val="00C7573C"/>
    <w:rsid w:val="00C75952"/>
    <w:rsid w:val="00C75DEF"/>
    <w:rsid w:val="00C75ECE"/>
    <w:rsid w:val="00C76113"/>
    <w:rsid w:val="00C76988"/>
    <w:rsid w:val="00C76F36"/>
    <w:rsid w:val="00C778E8"/>
    <w:rsid w:val="00C7799B"/>
    <w:rsid w:val="00C80005"/>
    <w:rsid w:val="00C80496"/>
    <w:rsid w:val="00C80853"/>
    <w:rsid w:val="00C80916"/>
    <w:rsid w:val="00C80BD1"/>
    <w:rsid w:val="00C80D6F"/>
    <w:rsid w:val="00C80FF3"/>
    <w:rsid w:val="00C816D3"/>
    <w:rsid w:val="00C818CC"/>
    <w:rsid w:val="00C81A7E"/>
    <w:rsid w:val="00C82417"/>
    <w:rsid w:val="00C82A09"/>
    <w:rsid w:val="00C8351D"/>
    <w:rsid w:val="00C83B62"/>
    <w:rsid w:val="00C83F5E"/>
    <w:rsid w:val="00C84087"/>
    <w:rsid w:val="00C843CA"/>
    <w:rsid w:val="00C85156"/>
    <w:rsid w:val="00C85864"/>
    <w:rsid w:val="00C8596E"/>
    <w:rsid w:val="00C85F13"/>
    <w:rsid w:val="00C861F3"/>
    <w:rsid w:val="00C8680F"/>
    <w:rsid w:val="00C86867"/>
    <w:rsid w:val="00C87505"/>
    <w:rsid w:val="00C8756B"/>
    <w:rsid w:val="00C87610"/>
    <w:rsid w:val="00C90FD8"/>
    <w:rsid w:val="00C910C6"/>
    <w:rsid w:val="00C911A3"/>
    <w:rsid w:val="00C91433"/>
    <w:rsid w:val="00C91A07"/>
    <w:rsid w:val="00C91C5F"/>
    <w:rsid w:val="00C91D61"/>
    <w:rsid w:val="00C92D3E"/>
    <w:rsid w:val="00C93BE0"/>
    <w:rsid w:val="00C94057"/>
    <w:rsid w:val="00C94288"/>
    <w:rsid w:val="00C95E71"/>
    <w:rsid w:val="00C95F15"/>
    <w:rsid w:val="00C96012"/>
    <w:rsid w:val="00C96710"/>
    <w:rsid w:val="00C96C98"/>
    <w:rsid w:val="00C96DEE"/>
    <w:rsid w:val="00C96FC4"/>
    <w:rsid w:val="00C9791B"/>
    <w:rsid w:val="00C97B6D"/>
    <w:rsid w:val="00C97D08"/>
    <w:rsid w:val="00CA0CEF"/>
    <w:rsid w:val="00CA0EC2"/>
    <w:rsid w:val="00CA1457"/>
    <w:rsid w:val="00CA1487"/>
    <w:rsid w:val="00CA17E5"/>
    <w:rsid w:val="00CA24C8"/>
    <w:rsid w:val="00CA3377"/>
    <w:rsid w:val="00CA3999"/>
    <w:rsid w:val="00CA3F3F"/>
    <w:rsid w:val="00CA40AC"/>
    <w:rsid w:val="00CA41E1"/>
    <w:rsid w:val="00CA443F"/>
    <w:rsid w:val="00CA4771"/>
    <w:rsid w:val="00CA53A4"/>
    <w:rsid w:val="00CA5BDA"/>
    <w:rsid w:val="00CA5CBC"/>
    <w:rsid w:val="00CA5D6D"/>
    <w:rsid w:val="00CA5D82"/>
    <w:rsid w:val="00CA5F2B"/>
    <w:rsid w:val="00CA6AD0"/>
    <w:rsid w:val="00CA6BFE"/>
    <w:rsid w:val="00CA6C3F"/>
    <w:rsid w:val="00CA6D49"/>
    <w:rsid w:val="00CA70FE"/>
    <w:rsid w:val="00CA73A4"/>
    <w:rsid w:val="00CA7A38"/>
    <w:rsid w:val="00CB056F"/>
    <w:rsid w:val="00CB0773"/>
    <w:rsid w:val="00CB0800"/>
    <w:rsid w:val="00CB0BB9"/>
    <w:rsid w:val="00CB10D5"/>
    <w:rsid w:val="00CB10FC"/>
    <w:rsid w:val="00CB13C7"/>
    <w:rsid w:val="00CB16BE"/>
    <w:rsid w:val="00CB18D2"/>
    <w:rsid w:val="00CB1C3D"/>
    <w:rsid w:val="00CB1F23"/>
    <w:rsid w:val="00CB20B1"/>
    <w:rsid w:val="00CB27FA"/>
    <w:rsid w:val="00CB2C00"/>
    <w:rsid w:val="00CB4520"/>
    <w:rsid w:val="00CB47CF"/>
    <w:rsid w:val="00CB57D6"/>
    <w:rsid w:val="00CB650A"/>
    <w:rsid w:val="00CB67EE"/>
    <w:rsid w:val="00CB6EE9"/>
    <w:rsid w:val="00CB7D3E"/>
    <w:rsid w:val="00CB7F86"/>
    <w:rsid w:val="00CC0BCB"/>
    <w:rsid w:val="00CC18C5"/>
    <w:rsid w:val="00CC23DD"/>
    <w:rsid w:val="00CC29A6"/>
    <w:rsid w:val="00CC2B1A"/>
    <w:rsid w:val="00CC2CA8"/>
    <w:rsid w:val="00CC3928"/>
    <w:rsid w:val="00CC420D"/>
    <w:rsid w:val="00CC59F1"/>
    <w:rsid w:val="00CC61B6"/>
    <w:rsid w:val="00CC64B3"/>
    <w:rsid w:val="00CC6A0F"/>
    <w:rsid w:val="00CC6F4E"/>
    <w:rsid w:val="00CC728D"/>
    <w:rsid w:val="00CC73EA"/>
    <w:rsid w:val="00CC73FC"/>
    <w:rsid w:val="00CC7566"/>
    <w:rsid w:val="00CC7EB7"/>
    <w:rsid w:val="00CD0322"/>
    <w:rsid w:val="00CD03D1"/>
    <w:rsid w:val="00CD03F8"/>
    <w:rsid w:val="00CD048D"/>
    <w:rsid w:val="00CD0620"/>
    <w:rsid w:val="00CD0C99"/>
    <w:rsid w:val="00CD1930"/>
    <w:rsid w:val="00CD1937"/>
    <w:rsid w:val="00CD20F8"/>
    <w:rsid w:val="00CD398F"/>
    <w:rsid w:val="00CD52E0"/>
    <w:rsid w:val="00CD53BA"/>
    <w:rsid w:val="00CD5CAF"/>
    <w:rsid w:val="00CD685B"/>
    <w:rsid w:val="00CE093C"/>
    <w:rsid w:val="00CE1804"/>
    <w:rsid w:val="00CE18EA"/>
    <w:rsid w:val="00CE2330"/>
    <w:rsid w:val="00CE2953"/>
    <w:rsid w:val="00CE2A0E"/>
    <w:rsid w:val="00CE2A34"/>
    <w:rsid w:val="00CE344B"/>
    <w:rsid w:val="00CE3B3A"/>
    <w:rsid w:val="00CE424F"/>
    <w:rsid w:val="00CE46DA"/>
    <w:rsid w:val="00CE4754"/>
    <w:rsid w:val="00CE47A8"/>
    <w:rsid w:val="00CE4C21"/>
    <w:rsid w:val="00CE4C42"/>
    <w:rsid w:val="00CE4E8B"/>
    <w:rsid w:val="00CE4F1A"/>
    <w:rsid w:val="00CE5046"/>
    <w:rsid w:val="00CE615A"/>
    <w:rsid w:val="00CE7A36"/>
    <w:rsid w:val="00CE7BCD"/>
    <w:rsid w:val="00CF0172"/>
    <w:rsid w:val="00CF0B7D"/>
    <w:rsid w:val="00CF104B"/>
    <w:rsid w:val="00CF10A7"/>
    <w:rsid w:val="00CF1713"/>
    <w:rsid w:val="00CF2B46"/>
    <w:rsid w:val="00CF2B6B"/>
    <w:rsid w:val="00CF2C1E"/>
    <w:rsid w:val="00CF2D91"/>
    <w:rsid w:val="00CF374D"/>
    <w:rsid w:val="00CF3F0C"/>
    <w:rsid w:val="00CF4145"/>
    <w:rsid w:val="00CF44E2"/>
    <w:rsid w:val="00CF459B"/>
    <w:rsid w:val="00CF46F3"/>
    <w:rsid w:val="00CF48D9"/>
    <w:rsid w:val="00CF58BA"/>
    <w:rsid w:val="00CF60B7"/>
    <w:rsid w:val="00CF654B"/>
    <w:rsid w:val="00CF6D38"/>
    <w:rsid w:val="00CF7895"/>
    <w:rsid w:val="00CF7BD3"/>
    <w:rsid w:val="00D01B19"/>
    <w:rsid w:val="00D01CD1"/>
    <w:rsid w:val="00D01E0D"/>
    <w:rsid w:val="00D02208"/>
    <w:rsid w:val="00D0282D"/>
    <w:rsid w:val="00D02B45"/>
    <w:rsid w:val="00D02B9C"/>
    <w:rsid w:val="00D03566"/>
    <w:rsid w:val="00D039E6"/>
    <w:rsid w:val="00D03A36"/>
    <w:rsid w:val="00D04D0B"/>
    <w:rsid w:val="00D04E20"/>
    <w:rsid w:val="00D05F15"/>
    <w:rsid w:val="00D06607"/>
    <w:rsid w:val="00D067E5"/>
    <w:rsid w:val="00D06AC8"/>
    <w:rsid w:val="00D06AF3"/>
    <w:rsid w:val="00D10B26"/>
    <w:rsid w:val="00D11688"/>
    <w:rsid w:val="00D11B76"/>
    <w:rsid w:val="00D11E2D"/>
    <w:rsid w:val="00D12135"/>
    <w:rsid w:val="00D13C28"/>
    <w:rsid w:val="00D14180"/>
    <w:rsid w:val="00D14D4F"/>
    <w:rsid w:val="00D15046"/>
    <w:rsid w:val="00D1535B"/>
    <w:rsid w:val="00D15997"/>
    <w:rsid w:val="00D15DBF"/>
    <w:rsid w:val="00D16346"/>
    <w:rsid w:val="00D16CE6"/>
    <w:rsid w:val="00D16EAB"/>
    <w:rsid w:val="00D17ACD"/>
    <w:rsid w:val="00D208EA"/>
    <w:rsid w:val="00D20971"/>
    <w:rsid w:val="00D20B1B"/>
    <w:rsid w:val="00D210D5"/>
    <w:rsid w:val="00D2151D"/>
    <w:rsid w:val="00D21955"/>
    <w:rsid w:val="00D21963"/>
    <w:rsid w:val="00D21A80"/>
    <w:rsid w:val="00D21CF7"/>
    <w:rsid w:val="00D22490"/>
    <w:rsid w:val="00D2291C"/>
    <w:rsid w:val="00D240A7"/>
    <w:rsid w:val="00D24C1D"/>
    <w:rsid w:val="00D24EF6"/>
    <w:rsid w:val="00D252B3"/>
    <w:rsid w:val="00D2554E"/>
    <w:rsid w:val="00D25780"/>
    <w:rsid w:val="00D26109"/>
    <w:rsid w:val="00D2642C"/>
    <w:rsid w:val="00D264B0"/>
    <w:rsid w:val="00D2725C"/>
    <w:rsid w:val="00D273BC"/>
    <w:rsid w:val="00D27446"/>
    <w:rsid w:val="00D27BE5"/>
    <w:rsid w:val="00D3011F"/>
    <w:rsid w:val="00D30127"/>
    <w:rsid w:val="00D30DDC"/>
    <w:rsid w:val="00D311E9"/>
    <w:rsid w:val="00D315BE"/>
    <w:rsid w:val="00D31642"/>
    <w:rsid w:val="00D31EF6"/>
    <w:rsid w:val="00D32EB9"/>
    <w:rsid w:val="00D33A4E"/>
    <w:rsid w:val="00D33A9B"/>
    <w:rsid w:val="00D33CA5"/>
    <w:rsid w:val="00D350BB"/>
    <w:rsid w:val="00D36A02"/>
    <w:rsid w:val="00D375B5"/>
    <w:rsid w:val="00D375D8"/>
    <w:rsid w:val="00D4006E"/>
    <w:rsid w:val="00D4074F"/>
    <w:rsid w:val="00D4097C"/>
    <w:rsid w:val="00D40D67"/>
    <w:rsid w:val="00D41B3B"/>
    <w:rsid w:val="00D41C99"/>
    <w:rsid w:val="00D4213A"/>
    <w:rsid w:val="00D421A2"/>
    <w:rsid w:val="00D42762"/>
    <w:rsid w:val="00D42C8D"/>
    <w:rsid w:val="00D42F87"/>
    <w:rsid w:val="00D43633"/>
    <w:rsid w:val="00D4367C"/>
    <w:rsid w:val="00D437F3"/>
    <w:rsid w:val="00D43BE6"/>
    <w:rsid w:val="00D43C74"/>
    <w:rsid w:val="00D451E1"/>
    <w:rsid w:val="00D452BD"/>
    <w:rsid w:val="00D47141"/>
    <w:rsid w:val="00D47DE9"/>
    <w:rsid w:val="00D509AD"/>
    <w:rsid w:val="00D50BF0"/>
    <w:rsid w:val="00D51749"/>
    <w:rsid w:val="00D528D2"/>
    <w:rsid w:val="00D52F2B"/>
    <w:rsid w:val="00D52FB8"/>
    <w:rsid w:val="00D53AD0"/>
    <w:rsid w:val="00D53D56"/>
    <w:rsid w:val="00D54249"/>
    <w:rsid w:val="00D5468E"/>
    <w:rsid w:val="00D54D74"/>
    <w:rsid w:val="00D55D4A"/>
    <w:rsid w:val="00D5654C"/>
    <w:rsid w:val="00D568CA"/>
    <w:rsid w:val="00D56905"/>
    <w:rsid w:val="00D56D73"/>
    <w:rsid w:val="00D571B0"/>
    <w:rsid w:val="00D5722A"/>
    <w:rsid w:val="00D57B5D"/>
    <w:rsid w:val="00D60413"/>
    <w:rsid w:val="00D6076C"/>
    <w:rsid w:val="00D60FF4"/>
    <w:rsid w:val="00D616FA"/>
    <w:rsid w:val="00D617F1"/>
    <w:rsid w:val="00D6185E"/>
    <w:rsid w:val="00D61CDA"/>
    <w:rsid w:val="00D62427"/>
    <w:rsid w:val="00D62E16"/>
    <w:rsid w:val="00D62FC4"/>
    <w:rsid w:val="00D638B3"/>
    <w:rsid w:val="00D63AF7"/>
    <w:rsid w:val="00D63BD6"/>
    <w:rsid w:val="00D642DB"/>
    <w:rsid w:val="00D64BCD"/>
    <w:rsid w:val="00D64C6F"/>
    <w:rsid w:val="00D65E77"/>
    <w:rsid w:val="00D66832"/>
    <w:rsid w:val="00D66D98"/>
    <w:rsid w:val="00D6728D"/>
    <w:rsid w:val="00D679DC"/>
    <w:rsid w:val="00D67C00"/>
    <w:rsid w:val="00D67ED7"/>
    <w:rsid w:val="00D707CE"/>
    <w:rsid w:val="00D707EC"/>
    <w:rsid w:val="00D70980"/>
    <w:rsid w:val="00D70D72"/>
    <w:rsid w:val="00D70E07"/>
    <w:rsid w:val="00D70E97"/>
    <w:rsid w:val="00D71220"/>
    <w:rsid w:val="00D719D4"/>
    <w:rsid w:val="00D71B35"/>
    <w:rsid w:val="00D71BA5"/>
    <w:rsid w:val="00D71C37"/>
    <w:rsid w:val="00D71F02"/>
    <w:rsid w:val="00D71F0C"/>
    <w:rsid w:val="00D72342"/>
    <w:rsid w:val="00D725A1"/>
    <w:rsid w:val="00D72F28"/>
    <w:rsid w:val="00D733F6"/>
    <w:rsid w:val="00D735EE"/>
    <w:rsid w:val="00D7372C"/>
    <w:rsid w:val="00D73E55"/>
    <w:rsid w:val="00D74309"/>
    <w:rsid w:val="00D755FE"/>
    <w:rsid w:val="00D7577D"/>
    <w:rsid w:val="00D76688"/>
    <w:rsid w:val="00D76825"/>
    <w:rsid w:val="00D77496"/>
    <w:rsid w:val="00D7789C"/>
    <w:rsid w:val="00D77DA1"/>
    <w:rsid w:val="00D77DFE"/>
    <w:rsid w:val="00D8017B"/>
    <w:rsid w:val="00D803F5"/>
    <w:rsid w:val="00D8077B"/>
    <w:rsid w:val="00D807B9"/>
    <w:rsid w:val="00D80B73"/>
    <w:rsid w:val="00D810AD"/>
    <w:rsid w:val="00D81CE8"/>
    <w:rsid w:val="00D82611"/>
    <w:rsid w:val="00D83FAA"/>
    <w:rsid w:val="00D84774"/>
    <w:rsid w:val="00D84978"/>
    <w:rsid w:val="00D84EED"/>
    <w:rsid w:val="00D85592"/>
    <w:rsid w:val="00D85ABF"/>
    <w:rsid w:val="00D86267"/>
    <w:rsid w:val="00D864B5"/>
    <w:rsid w:val="00D86731"/>
    <w:rsid w:val="00D86783"/>
    <w:rsid w:val="00D87046"/>
    <w:rsid w:val="00D87415"/>
    <w:rsid w:val="00D87440"/>
    <w:rsid w:val="00D876E0"/>
    <w:rsid w:val="00D87EC3"/>
    <w:rsid w:val="00D90691"/>
    <w:rsid w:val="00D90AAB"/>
    <w:rsid w:val="00D91187"/>
    <w:rsid w:val="00D9210B"/>
    <w:rsid w:val="00D92D57"/>
    <w:rsid w:val="00D92E69"/>
    <w:rsid w:val="00D92F18"/>
    <w:rsid w:val="00D93021"/>
    <w:rsid w:val="00D930B8"/>
    <w:rsid w:val="00D933C6"/>
    <w:rsid w:val="00D93488"/>
    <w:rsid w:val="00D93C84"/>
    <w:rsid w:val="00D93D63"/>
    <w:rsid w:val="00D941C9"/>
    <w:rsid w:val="00D942AF"/>
    <w:rsid w:val="00D94769"/>
    <w:rsid w:val="00D958E3"/>
    <w:rsid w:val="00D96648"/>
    <w:rsid w:val="00D9690C"/>
    <w:rsid w:val="00D97746"/>
    <w:rsid w:val="00DA097B"/>
    <w:rsid w:val="00DA1B64"/>
    <w:rsid w:val="00DA1BE1"/>
    <w:rsid w:val="00DA1E0C"/>
    <w:rsid w:val="00DA20E6"/>
    <w:rsid w:val="00DA2A6B"/>
    <w:rsid w:val="00DA2D77"/>
    <w:rsid w:val="00DA35A1"/>
    <w:rsid w:val="00DA4632"/>
    <w:rsid w:val="00DA6D62"/>
    <w:rsid w:val="00DA7065"/>
    <w:rsid w:val="00DA7A0E"/>
    <w:rsid w:val="00DB0000"/>
    <w:rsid w:val="00DB0496"/>
    <w:rsid w:val="00DB0F3D"/>
    <w:rsid w:val="00DB1547"/>
    <w:rsid w:val="00DB171D"/>
    <w:rsid w:val="00DB1D49"/>
    <w:rsid w:val="00DB22E0"/>
    <w:rsid w:val="00DB2F95"/>
    <w:rsid w:val="00DB3964"/>
    <w:rsid w:val="00DB3B81"/>
    <w:rsid w:val="00DB4437"/>
    <w:rsid w:val="00DB4E1A"/>
    <w:rsid w:val="00DB5C0A"/>
    <w:rsid w:val="00DB64FB"/>
    <w:rsid w:val="00DB6C1F"/>
    <w:rsid w:val="00DB6ED7"/>
    <w:rsid w:val="00DB72A9"/>
    <w:rsid w:val="00DC006B"/>
    <w:rsid w:val="00DC0098"/>
    <w:rsid w:val="00DC0133"/>
    <w:rsid w:val="00DC0A1C"/>
    <w:rsid w:val="00DC167E"/>
    <w:rsid w:val="00DC1E19"/>
    <w:rsid w:val="00DC1EC1"/>
    <w:rsid w:val="00DC2558"/>
    <w:rsid w:val="00DC2D7F"/>
    <w:rsid w:val="00DC30E7"/>
    <w:rsid w:val="00DC3180"/>
    <w:rsid w:val="00DC3654"/>
    <w:rsid w:val="00DC3BFB"/>
    <w:rsid w:val="00DC45AB"/>
    <w:rsid w:val="00DC4A9B"/>
    <w:rsid w:val="00DC4AC1"/>
    <w:rsid w:val="00DC6964"/>
    <w:rsid w:val="00DC6A25"/>
    <w:rsid w:val="00DC6AC0"/>
    <w:rsid w:val="00DC6D55"/>
    <w:rsid w:val="00DC708A"/>
    <w:rsid w:val="00DC728F"/>
    <w:rsid w:val="00DC7613"/>
    <w:rsid w:val="00DC7B86"/>
    <w:rsid w:val="00DC7D47"/>
    <w:rsid w:val="00DD0883"/>
    <w:rsid w:val="00DD0D7B"/>
    <w:rsid w:val="00DD25F0"/>
    <w:rsid w:val="00DD31B9"/>
    <w:rsid w:val="00DD37B7"/>
    <w:rsid w:val="00DD3AA1"/>
    <w:rsid w:val="00DD43CB"/>
    <w:rsid w:val="00DD449E"/>
    <w:rsid w:val="00DD47D3"/>
    <w:rsid w:val="00DD517A"/>
    <w:rsid w:val="00DD5323"/>
    <w:rsid w:val="00DD57F6"/>
    <w:rsid w:val="00DD5A13"/>
    <w:rsid w:val="00DD5CBB"/>
    <w:rsid w:val="00DD6ACC"/>
    <w:rsid w:val="00DD6EAF"/>
    <w:rsid w:val="00DD6FED"/>
    <w:rsid w:val="00DD70E7"/>
    <w:rsid w:val="00DD7240"/>
    <w:rsid w:val="00DD742A"/>
    <w:rsid w:val="00DD7584"/>
    <w:rsid w:val="00DD76DE"/>
    <w:rsid w:val="00DD788F"/>
    <w:rsid w:val="00DD7AF9"/>
    <w:rsid w:val="00DE1EA4"/>
    <w:rsid w:val="00DE2046"/>
    <w:rsid w:val="00DE253F"/>
    <w:rsid w:val="00DE25A1"/>
    <w:rsid w:val="00DE2A37"/>
    <w:rsid w:val="00DE3129"/>
    <w:rsid w:val="00DE316A"/>
    <w:rsid w:val="00DE4070"/>
    <w:rsid w:val="00DE4D22"/>
    <w:rsid w:val="00DE6486"/>
    <w:rsid w:val="00DF088E"/>
    <w:rsid w:val="00DF0BCF"/>
    <w:rsid w:val="00DF0D54"/>
    <w:rsid w:val="00DF0D9E"/>
    <w:rsid w:val="00DF18D3"/>
    <w:rsid w:val="00DF190E"/>
    <w:rsid w:val="00DF1BB1"/>
    <w:rsid w:val="00DF2F6D"/>
    <w:rsid w:val="00DF3BE2"/>
    <w:rsid w:val="00DF3D21"/>
    <w:rsid w:val="00DF41AD"/>
    <w:rsid w:val="00DF4F6E"/>
    <w:rsid w:val="00DF5740"/>
    <w:rsid w:val="00DF5C53"/>
    <w:rsid w:val="00DF6139"/>
    <w:rsid w:val="00DF6484"/>
    <w:rsid w:val="00DF7360"/>
    <w:rsid w:val="00DF744A"/>
    <w:rsid w:val="00DF7A14"/>
    <w:rsid w:val="00DF7F3F"/>
    <w:rsid w:val="00E000DC"/>
    <w:rsid w:val="00E00658"/>
    <w:rsid w:val="00E00792"/>
    <w:rsid w:val="00E00C39"/>
    <w:rsid w:val="00E00CAD"/>
    <w:rsid w:val="00E01049"/>
    <w:rsid w:val="00E011A3"/>
    <w:rsid w:val="00E01FBA"/>
    <w:rsid w:val="00E02BE2"/>
    <w:rsid w:val="00E02E85"/>
    <w:rsid w:val="00E051EC"/>
    <w:rsid w:val="00E055C8"/>
    <w:rsid w:val="00E06B51"/>
    <w:rsid w:val="00E06F24"/>
    <w:rsid w:val="00E07952"/>
    <w:rsid w:val="00E10503"/>
    <w:rsid w:val="00E110D2"/>
    <w:rsid w:val="00E11EF5"/>
    <w:rsid w:val="00E120D1"/>
    <w:rsid w:val="00E120E7"/>
    <w:rsid w:val="00E12907"/>
    <w:rsid w:val="00E12DD4"/>
    <w:rsid w:val="00E12F8B"/>
    <w:rsid w:val="00E13592"/>
    <w:rsid w:val="00E13991"/>
    <w:rsid w:val="00E13A25"/>
    <w:rsid w:val="00E13A9B"/>
    <w:rsid w:val="00E14AE1"/>
    <w:rsid w:val="00E14D5D"/>
    <w:rsid w:val="00E14EC6"/>
    <w:rsid w:val="00E15B8D"/>
    <w:rsid w:val="00E16DF8"/>
    <w:rsid w:val="00E17157"/>
    <w:rsid w:val="00E17199"/>
    <w:rsid w:val="00E17DF6"/>
    <w:rsid w:val="00E17F40"/>
    <w:rsid w:val="00E205D0"/>
    <w:rsid w:val="00E205D2"/>
    <w:rsid w:val="00E207F7"/>
    <w:rsid w:val="00E209AB"/>
    <w:rsid w:val="00E2114C"/>
    <w:rsid w:val="00E21B69"/>
    <w:rsid w:val="00E21F3E"/>
    <w:rsid w:val="00E227F7"/>
    <w:rsid w:val="00E22A6D"/>
    <w:rsid w:val="00E22E2A"/>
    <w:rsid w:val="00E23703"/>
    <w:rsid w:val="00E23F23"/>
    <w:rsid w:val="00E24BEE"/>
    <w:rsid w:val="00E24C11"/>
    <w:rsid w:val="00E25A6E"/>
    <w:rsid w:val="00E26534"/>
    <w:rsid w:val="00E26703"/>
    <w:rsid w:val="00E267F7"/>
    <w:rsid w:val="00E26EAB"/>
    <w:rsid w:val="00E276B4"/>
    <w:rsid w:val="00E27BAB"/>
    <w:rsid w:val="00E27BBA"/>
    <w:rsid w:val="00E30C49"/>
    <w:rsid w:val="00E30D95"/>
    <w:rsid w:val="00E3227C"/>
    <w:rsid w:val="00E32A38"/>
    <w:rsid w:val="00E32C14"/>
    <w:rsid w:val="00E32E87"/>
    <w:rsid w:val="00E3308B"/>
    <w:rsid w:val="00E3350C"/>
    <w:rsid w:val="00E33978"/>
    <w:rsid w:val="00E33BD8"/>
    <w:rsid w:val="00E33C43"/>
    <w:rsid w:val="00E33EFD"/>
    <w:rsid w:val="00E340DB"/>
    <w:rsid w:val="00E34279"/>
    <w:rsid w:val="00E344D5"/>
    <w:rsid w:val="00E346EC"/>
    <w:rsid w:val="00E34A41"/>
    <w:rsid w:val="00E35894"/>
    <w:rsid w:val="00E35AE5"/>
    <w:rsid w:val="00E35B45"/>
    <w:rsid w:val="00E371F8"/>
    <w:rsid w:val="00E3728F"/>
    <w:rsid w:val="00E3740B"/>
    <w:rsid w:val="00E401E6"/>
    <w:rsid w:val="00E41347"/>
    <w:rsid w:val="00E413C7"/>
    <w:rsid w:val="00E42A57"/>
    <w:rsid w:val="00E42CE1"/>
    <w:rsid w:val="00E42E52"/>
    <w:rsid w:val="00E430CF"/>
    <w:rsid w:val="00E43D15"/>
    <w:rsid w:val="00E43DEA"/>
    <w:rsid w:val="00E43EDA"/>
    <w:rsid w:val="00E44000"/>
    <w:rsid w:val="00E4421D"/>
    <w:rsid w:val="00E45A92"/>
    <w:rsid w:val="00E465F1"/>
    <w:rsid w:val="00E46B05"/>
    <w:rsid w:val="00E47349"/>
    <w:rsid w:val="00E478C6"/>
    <w:rsid w:val="00E50311"/>
    <w:rsid w:val="00E51348"/>
    <w:rsid w:val="00E51928"/>
    <w:rsid w:val="00E51C6B"/>
    <w:rsid w:val="00E52049"/>
    <w:rsid w:val="00E521B5"/>
    <w:rsid w:val="00E52704"/>
    <w:rsid w:val="00E5278A"/>
    <w:rsid w:val="00E53B47"/>
    <w:rsid w:val="00E5415B"/>
    <w:rsid w:val="00E5420E"/>
    <w:rsid w:val="00E54342"/>
    <w:rsid w:val="00E54518"/>
    <w:rsid w:val="00E54D41"/>
    <w:rsid w:val="00E54DAC"/>
    <w:rsid w:val="00E55081"/>
    <w:rsid w:val="00E55CFA"/>
    <w:rsid w:val="00E55E47"/>
    <w:rsid w:val="00E55E55"/>
    <w:rsid w:val="00E5615B"/>
    <w:rsid w:val="00E56591"/>
    <w:rsid w:val="00E56ACF"/>
    <w:rsid w:val="00E57173"/>
    <w:rsid w:val="00E57216"/>
    <w:rsid w:val="00E577C5"/>
    <w:rsid w:val="00E57881"/>
    <w:rsid w:val="00E57AF9"/>
    <w:rsid w:val="00E57B09"/>
    <w:rsid w:val="00E57E97"/>
    <w:rsid w:val="00E601FA"/>
    <w:rsid w:val="00E60369"/>
    <w:rsid w:val="00E61E97"/>
    <w:rsid w:val="00E62191"/>
    <w:rsid w:val="00E63094"/>
    <w:rsid w:val="00E636B6"/>
    <w:rsid w:val="00E63B85"/>
    <w:rsid w:val="00E63C2D"/>
    <w:rsid w:val="00E63E20"/>
    <w:rsid w:val="00E649B7"/>
    <w:rsid w:val="00E649BB"/>
    <w:rsid w:val="00E64CA6"/>
    <w:rsid w:val="00E64F50"/>
    <w:rsid w:val="00E65E9C"/>
    <w:rsid w:val="00E65F07"/>
    <w:rsid w:val="00E65F9B"/>
    <w:rsid w:val="00E66260"/>
    <w:rsid w:val="00E665A2"/>
    <w:rsid w:val="00E665F2"/>
    <w:rsid w:val="00E67B2B"/>
    <w:rsid w:val="00E7026B"/>
    <w:rsid w:val="00E70CE7"/>
    <w:rsid w:val="00E716A9"/>
    <w:rsid w:val="00E72037"/>
    <w:rsid w:val="00E72282"/>
    <w:rsid w:val="00E725DC"/>
    <w:rsid w:val="00E72F1E"/>
    <w:rsid w:val="00E72FF6"/>
    <w:rsid w:val="00E73265"/>
    <w:rsid w:val="00E73E95"/>
    <w:rsid w:val="00E74503"/>
    <w:rsid w:val="00E7450E"/>
    <w:rsid w:val="00E7472B"/>
    <w:rsid w:val="00E7478D"/>
    <w:rsid w:val="00E75241"/>
    <w:rsid w:val="00E75AE8"/>
    <w:rsid w:val="00E75C2D"/>
    <w:rsid w:val="00E77FE4"/>
    <w:rsid w:val="00E80177"/>
    <w:rsid w:val="00E81171"/>
    <w:rsid w:val="00E813B7"/>
    <w:rsid w:val="00E815A0"/>
    <w:rsid w:val="00E81C28"/>
    <w:rsid w:val="00E8255B"/>
    <w:rsid w:val="00E829BA"/>
    <w:rsid w:val="00E82B78"/>
    <w:rsid w:val="00E83DE2"/>
    <w:rsid w:val="00E8438B"/>
    <w:rsid w:val="00E847E9"/>
    <w:rsid w:val="00E849E1"/>
    <w:rsid w:val="00E851D2"/>
    <w:rsid w:val="00E85576"/>
    <w:rsid w:val="00E85DAA"/>
    <w:rsid w:val="00E8602D"/>
    <w:rsid w:val="00E86242"/>
    <w:rsid w:val="00E8699C"/>
    <w:rsid w:val="00E90C18"/>
    <w:rsid w:val="00E90EAB"/>
    <w:rsid w:val="00E9108A"/>
    <w:rsid w:val="00E91403"/>
    <w:rsid w:val="00E91778"/>
    <w:rsid w:val="00E91AFB"/>
    <w:rsid w:val="00E923B7"/>
    <w:rsid w:val="00E9296F"/>
    <w:rsid w:val="00E92974"/>
    <w:rsid w:val="00E92BB4"/>
    <w:rsid w:val="00E9317B"/>
    <w:rsid w:val="00E93388"/>
    <w:rsid w:val="00E9341B"/>
    <w:rsid w:val="00E93D1A"/>
    <w:rsid w:val="00E9433E"/>
    <w:rsid w:val="00E950DB"/>
    <w:rsid w:val="00E95CC4"/>
    <w:rsid w:val="00E97AB0"/>
    <w:rsid w:val="00E97C3E"/>
    <w:rsid w:val="00EA015D"/>
    <w:rsid w:val="00EA062C"/>
    <w:rsid w:val="00EA06DF"/>
    <w:rsid w:val="00EA09D2"/>
    <w:rsid w:val="00EA0EE1"/>
    <w:rsid w:val="00EA12FC"/>
    <w:rsid w:val="00EA14EF"/>
    <w:rsid w:val="00EA1621"/>
    <w:rsid w:val="00EA1D18"/>
    <w:rsid w:val="00EA200B"/>
    <w:rsid w:val="00EA2185"/>
    <w:rsid w:val="00EA27B1"/>
    <w:rsid w:val="00EA293F"/>
    <w:rsid w:val="00EA33CF"/>
    <w:rsid w:val="00EA34E6"/>
    <w:rsid w:val="00EA35B1"/>
    <w:rsid w:val="00EA3923"/>
    <w:rsid w:val="00EA3B8F"/>
    <w:rsid w:val="00EA4B3F"/>
    <w:rsid w:val="00EA4C92"/>
    <w:rsid w:val="00EA4E62"/>
    <w:rsid w:val="00EA5481"/>
    <w:rsid w:val="00EA7CC1"/>
    <w:rsid w:val="00EB19D1"/>
    <w:rsid w:val="00EB2199"/>
    <w:rsid w:val="00EB24F0"/>
    <w:rsid w:val="00EB3481"/>
    <w:rsid w:val="00EB34C9"/>
    <w:rsid w:val="00EB37F9"/>
    <w:rsid w:val="00EB40B5"/>
    <w:rsid w:val="00EB447E"/>
    <w:rsid w:val="00EB4887"/>
    <w:rsid w:val="00EB4E21"/>
    <w:rsid w:val="00EB5119"/>
    <w:rsid w:val="00EB5AA3"/>
    <w:rsid w:val="00EB5D98"/>
    <w:rsid w:val="00EB5E2B"/>
    <w:rsid w:val="00EB6202"/>
    <w:rsid w:val="00EB66CD"/>
    <w:rsid w:val="00EB67E7"/>
    <w:rsid w:val="00EB6A3B"/>
    <w:rsid w:val="00EB717B"/>
    <w:rsid w:val="00EB7D4D"/>
    <w:rsid w:val="00EC0A56"/>
    <w:rsid w:val="00EC10A7"/>
    <w:rsid w:val="00EC1213"/>
    <w:rsid w:val="00EC12A8"/>
    <w:rsid w:val="00EC144E"/>
    <w:rsid w:val="00EC207C"/>
    <w:rsid w:val="00EC24B5"/>
    <w:rsid w:val="00EC2768"/>
    <w:rsid w:val="00EC2C2C"/>
    <w:rsid w:val="00EC2F99"/>
    <w:rsid w:val="00EC31D1"/>
    <w:rsid w:val="00EC31D3"/>
    <w:rsid w:val="00EC35E2"/>
    <w:rsid w:val="00EC4735"/>
    <w:rsid w:val="00EC4E36"/>
    <w:rsid w:val="00EC4F05"/>
    <w:rsid w:val="00EC55C2"/>
    <w:rsid w:val="00EC55E2"/>
    <w:rsid w:val="00EC7BEB"/>
    <w:rsid w:val="00EC7F7C"/>
    <w:rsid w:val="00ED02F0"/>
    <w:rsid w:val="00ED0575"/>
    <w:rsid w:val="00ED089F"/>
    <w:rsid w:val="00ED26B4"/>
    <w:rsid w:val="00ED3B61"/>
    <w:rsid w:val="00ED3EFB"/>
    <w:rsid w:val="00ED3FA4"/>
    <w:rsid w:val="00ED44BF"/>
    <w:rsid w:val="00ED4CE9"/>
    <w:rsid w:val="00ED5433"/>
    <w:rsid w:val="00ED5A80"/>
    <w:rsid w:val="00ED5C18"/>
    <w:rsid w:val="00ED5CE9"/>
    <w:rsid w:val="00ED603A"/>
    <w:rsid w:val="00ED63C4"/>
    <w:rsid w:val="00ED674F"/>
    <w:rsid w:val="00ED73F7"/>
    <w:rsid w:val="00ED7AAA"/>
    <w:rsid w:val="00EE134A"/>
    <w:rsid w:val="00EE1398"/>
    <w:rsid w:val="00EE169A"/>
    <w:rsid w:val="00EE1B48"/>
    <w:rsid w:val="00EE1DCB"/>
    <w:rsid w:val="00EE1E1F"/>
    <w:rsid w:val="00EE1E81"/>
    <w:rsid w:val="00EE3B1B"/>
    <w:rsid w:val="00EE3DDD"/>
    <w:rsid w:val="00EE3ED6"/>
    <w:rsid w:val="00EE4F5A"/>
    <w:rsid w:val="00EE518F"/>
    <w:rsid w:val="00EE553A"/>
    <w:rsid w:val="00EE567D"/>
    <w:rsid w:val="00EE5DF4"/>
    <w:rsid w:val="00EE5ED8"/>
    <w:rsid w:val="00EE5FA4"/>
    <w:rsid w:val="00EE600C"/>
    <w:rsid w:val="00EE67D2"/>
    <w:rsid w:val="00EE6EAE"/>
    <w:rsid w:val="00EE762D"/>
    <w:rsid w:val="00EE7E96"/>
    <w:rsid w:val="00EF046C"/>
    <w:rsid w:val="00EF0782"/>
    <w:rsid w:val="00EF0C9C"/>
    <w:rsid w:val="00EF17B4"/>
    <w:rsid w:val="00EF17F2"/>
    <w:rsid w:val="00EF1BB5"/>
    <w:rsid w:val="00EF1BC4"/>
    <w:rsid w:val="00EF23F1"/>
    <w:rsid w:val="00EF2C71"/>
    <w:rsid w:val="00EF3201"/>
    <w:rsid w:val="00EF34B6"/>
    <w:rsid w:val="00EF3637"/>
    <w:rsid w:val="00EF3E23"/>
    <w:rsid w:val="00EF3F21"/>
    <w:rsid w:val="00EF5022"/>
    <w:rsid w:val="00EF511F"/>
    <w:rsid w:val="00EF5204"/>
    <w:rsid w:val="00EF6C79"/>
    <w:rsid w:val="00F00060"/>
    <w:rsid w:val="00F019CB"/>
    <w:rsid w:val="00F01BB4"/>
    <w:rsid w:val="00F01D39"/>
    <w:rsid w:val="00F021E4"/>
    <w:rsid w:val="00F027E8"/>
    <w:rsid w:val="00F030F3"/>
    <w:rsid w:val="00F036D2"/>
    <w:rsid w:val="00F03C22"/>
    <w:rsid w:val="00F04199"/>
    <w:rsid w:val="00F05519"/>
    <w:rsid w:val="00F05916"/>
    <w:rsid w:val="00F06318"/>
    <w:rsid w:val="00F06365"/>
    <w:rsid w:val="00F06A85"/>
    <w:rsid w:val="00F074BA"/>
    <w:rsid w:val="00F0750C"/>
    <w:rsid w:val="00F075A1"/>
    <w:rsid w:val="00F07E44"/>
    <w:rsid w:val="00F07FDA"/>
    <w:rsid w:val="00F10108"/>
    <w:rsid w:val="00F10119"/>
    <w:rsid w:val="00F11FCF"/>
    <w:rsid w:val="00F123C4"/>
    <w:rsid w:val="00F124D7"/>
    <w:rsid w:val="00F129AA"/>
    <w:rsid w:val="00F12B82"/>
    <w:rsid w:val="00F13132"/>
    <w:rsid w:val="00F13224"/>
    <w:rsid w:val="00F1328A"/>
    <w:rsid w:val="00F1379D"/>
    <w:rsid w:val="00F13BD8"/>
    <w:rsid w:val="00F13C5C"/>
    <w:rsid w:val="00F14019"/>
    <w:rsid w:val="00F140C1"/>
    <w:rsid w:val="00F141B1"/>
    <w:rsid w:val="00F1438C"/>
    <w:rsid w:val="00F149A1"/>
    <w:rsid w:val="00F149B5"/>
    <w:rsid w:val="00F156CE"/>
    <w:rsid w:val="00F15BF5"/>
    <w:rsid w:val="00F163FD"/>
    <w:rsid w:val="00F16565"/>
    <w:rsid w:val="00F16F79"/>
    <w:rsid w:val="00F174A8"/>
    <w:rsid w:val="00F20B93"/>
    <w:rsid w:val="00F2110D"/>
    <w:rsid w:val="00F21B6C"/>
    <w:rsid w:val="00F2238B"/>
    <w:rsid w:val="00F22CFF"/>
    <w:rsid w:val="00F23672"/>
    <w:rsid w:val="00F23986"/>
    <w:rsid w:val="00F239B0"/>
    <w:rsid w:val="00F239CD"/>
    <w:rsid w:val="00F23FB0"/>
    <w:rsid w:val="00F23FF6"/>
    <w:rsid w:val="00F245F4"/>
    <w:rsid w:val="00F24650"/>
    <w:rsid w:val="00F247BF"/>
    <w:rsid w:val="00F258FE"/>
    <w:rsid w:val="00F25C38"/>
    <w:rsid w:val="00F25C97"/>
    <w:rsid w:val="00F26189"/>
    <w:rsid w:val="00F261D6"/>
    <w:rsid w:val="00F26802"/>
    <w:rsid w:val="00F26E6B"/>
    <w:rsid w:val="00F27340"/>
    <w:rsid w:val="00F27E84"/>
    <w:rsid w:val="00F27F0D"/>
    <w:rsid w:val="00F30E50"/>
    <w:rsid w:val="00F31E38"/>
    <w:rsid w:val="00F32221"/>
    <w:rsid w:val="00F326F4"/>
    <w:rsid w:val="00F326FC"/>
    <w:rsid w:val="00F32937"/>
    <w:rsid w:val="00F332EC"/>
    <w:rsid w:val="00F33536"/>
    <w:rsid w:val="00F33C44"/>
    <w:rsid w:val="00F33DF8"/>
    <w:rsid w:val="00F3454B"/>
    <w:rsid w:val="00F34720"/>
    <w:rsid w:val="00F34DCC"/>
    <w:rsid w:val="00F35E51"/>
    <w:rsid w:val="00F364BB"/>
    <w:rsid w:val="00F36D96"/>
    <w:rsid w:val="00F36EC3"/>
    <w:rsid w:val="00F37310"/>
    <w:rsid w:val="00F373F8"/>
    <w:rsid w:val="00F374D2"/>
    <w:rsid w:val="00F37B13"/>
    <w:rsid w:val="00F40003"/>
    <w:rsid w:val="00F40016"/>
    <w:rsid w:val="00F4008F"/>
    <w:rsid w:val="00F40126"/>
    <w:rsid w:val="00F406B8"/>
    <w:rsid w:val="00F406CF"/>
    <w:rsid w:val="00F40819"/>
    <w:rsid w:val="00F40B4D"/>
    <w:rsid w:val="00F40BBE"/>
    <w:rsid w:val="00F41131"/>
    <w:rsid w:val="00F4173F"/>
    <w:rsid w:val="00F41C48"/>
    <w:rsid w:val="00F41FC8"/>
    <w:rsid w:val="00F42ACC"/>
    <w:rsid w:val="00F43284"/>
    <w:rsid w:val="00F4354C"/>
    <w:rsid w:val="00F43DB6"/>
    <w:rsid w:val="00F44258"/>
    <w:rsid w:val="00F44679"/>
    <w:rsid w:val="00F449F6"/>
    <w:rsid w:val="00F44E36"/>
    <w:rsid w:val="00F457E3"/>
    <w:rsid w:val="00F45CF1"/>
    <w:rsid w:val="00F45D81"/>
    <w:rsid w:val="00F46A16"/>
    <w:rsid w:val="00F46C66"/>
    <w:rsid w:val="00F471AB"/>
    <w:rsid w:val="00F479AC"/>
    <w:rsid w:val="00F5035A"/>
    <w:rsid w:val="00F5045F"/>
    <w:rsid w:val="00F5049B"/>
    <w:rsid w:val="00F50590"/>
    <w:rsid w:val="00F50834"/>
    <w:rsid w:val="00F5098E"/>
    <w:rsid w:val="00F516F1"/>
    <w:rsid w:val="00F518CA"/>
    <w:rsid w:val="00F51B6D"/>
    <w:rsid w:val="00F51DFE"/>
    <w:rsid w:val="00F52CB0"/>
    <w:rsid w:val="00F52E3F"/>
    <w:rsid w:val="00F53271"/>
    <w:rsid w:val="00F53851"/>
    <w:rsid w:val="00F54488"/>
    <w:rsid w:val="00F55331"/>
    <w:rsid w:val="00F55562"/>
    <w:rsid w:val="00F5582E"/>
    <w:rsid w:val="00F55872"/>
    <w:rsid w:val="00F558A9"/>
    <w:rsid w:val="00F55F45"/>
    <w:rsid w:val="00F56CE6"/>
    <w:rsid w:val="00F573E5"/>
    <w:rsid w:val="00F6017C"/>
    <w:rsid w:val="00F6085F"/>
    <w:rsid w:val="00F608DA"/>
    <w:rsid w:val="00F60C5F"/>
    <w:rsid w:val="00F617EE"/>
    <w:rsid w:val="00F62898"/>
    <w:rsid w:val="00F62BF4"/>
    <w:rsid w:val="00F63198"/>
    <w:rsid w:val="00F638FF"/>
    <w:rsid w:val="00F6402A"/>
    <w:rsid w:val="00F647A8"/>
    <w:rsid w:val="00F64F13"/>
    <w:rsid w:val="00F64FE2"/>
    <w:rsid w:val="00F6513F"/>
    <w:rsid w:val="00F65C1A"/>
    <w:rsid w:val="00F6625C"/>
    <w:rsid w:val="00F66E7E"/>
    <w:rsid w:val="00F67642"/>
    <w:rsid w:val="00F6783F"/>
    <w:rsid w:val="00F70251"/>
    <w:rsid w:val="00F70FDB"/>
    <w:rsid w:val="00F71166"/>
    <w:rsid w:val="00F71E82"/>
    <w:rsid w:val="00F72242"/>
    <w:rsid w:val="00F72276"/>
    <w:rsid w:val="00F731E9"/>
    <w:rsid w:val="00F73564"/>
    <w:rsid w:val="00F73718"/>
    <w:rsid w:val="00F739EF"/>
    <w:rsid w:val="00F75856"/>
    <w:rsid w:val="00F75D63"/>
    <w:rsid w:val="00F7660E"/>
    <w:rsid w:val="00F768C4"/>
    <w:rsid w:val="00F7693B"/>
    <w:rsid w:val="00F7797D"/>
    <w:rsid w:val="00F77C1C"/>
    <w:rsid w:val="00F8056B"/>
    <w:rsid w:val="00F80653"/>
    <w:rsid w:val="00F82186"/>
    <w:rsid w:val="00F82B4E"/>
    <w:rsid w:val="00F83B00"/>
    <w:rsid w:val="00F8436A"/>
    <w:rsid w:val="00F846AC"/>
    <w:rsid w:val="00F847A0"/>
    <w:rsid w:val="00F849C2"/>
    <w:rsid w:val="00F84B3E"/>
    <w:rsid w:val="00F85144"/>
    <w:rsid w:val="00F8573E"/>
    <w:rsid w:val="00F8597F"/>
    <w:rsid w:val="00F85EE2"/>
    <w:rsid w:val="00F86345"/>
    <w:rsid w:val="00F9040B"/>
    <w:rsid w:val="00F909A0"/>
    <w:rsid w:val="00F9174E"/>
    <w:rsid w:val="00F917D5"/>
    <w:rsid w:val="00F9210F"/>
    <w:rsid w:val="00F92381"/>
    <w:rsid w:val="00F93B03"/>
    <w:rsid w:val="00F9415F"/>
    <w:rsid w:val="00F9432B"/>
    <w:rsid w:val="00F94637"/>
    <w:rsid w:val="00F94898"/>
    <w:rsid w:val="00F94BCC"/>
    <w:rsid w:val="00F95378"/>
    <w:rsid w:val="00F95433"/>
    <w:rsid w:val="00F96486"/>
    <w:rsid w:val="00F96613"/>
    <w:rsid w:val="00F968BE"/>
    <w:rsid w:val="00F970C4"/>
    <w:rsid w:val="00F970F8"/>
    <w:rsid w:val="00FA0238"/>
    <w:rsid w:val="00FA0887"/>
    <w:rsid w:val="00FA0DCD"/>
    <w:rsid w:val="00FA0DE5"/>
    <w:rsid w:val="00FA16A9"/>
    <w:rsid w:val="00FA1C8B"/>
    <w:rsid w:val="00FA1CE6"/>
    <w:rsid w:val="00FA20DC"/>
    <w:rsid w:val="00FA2340"/>
    <w:rsid w:val="00FA272D"/>
    <w:rsid w:val="00FA2735"/>
    <w:rsid w:val="00FA279D"/>
    <w:rsid w:val="00FA2B57"/>
    <w:rsid w:val="00FA3058"/>
    <w:rsid w:val="00FA3476"/>
    <w:rsid w:val="00FA3A32"/>
    <w:rsid w:val="00FA3CCA"/>
    <w:rsid w:val="00FA3D46"/>
    <w:rsid w:val="00FA3E94"/>
    <w:rsid w:val="00FA4241"/>
    <w:rsid w:val="00FA48C1"/>
    <w:rsid w:val="00FA49A5"/>
    <w:rsid w:val="00FA4D0F"/>
    <w:rsid w:val="00FA4F7F"/>
    <w:rsid w:val="00FA545B"/>
    <w:rsid w:val="00FA59DC"/>
    <w:rsid w:val="00FA5AB7"/>
    <w:rsid w:val="00FA6200"/>
    <w:rsid w:val="00FA661F"/>
    <w:rsid w:val="00FA6F17"/>
    <w:rsid w:val="00FA79FD"/>
    <w:rsid w:val="00FB0202"/>
    <w:rsid w:val="00FB03E2"/>
    <w:rsid w:val="00FB0709"/>
    <w:rsid w:val="00FB0798"/>
    <w:rsid w:val="00FB0E12"/>
    <w:rsid w:val="00FB142C"/>
    <w:rsid w:val="00FB3A38"/>
    <w:rsid w:val="00FB3D5D"/>
    <w:rsid w:val="00FB3F57"/>
    <w:rsid w:val="00FB4F6B"/>
    <w:rsid w:val="00FB5060"/>
    <w:rsid w:val="00FB5288"/>
    <w:rsid w:val="00FB599D"/>
    <w:rsid w:val="00FB5AEB"/>
    <w:rsid w:val="00FB7145"/>
    <w:rsid w:val="00FB73D4"/>
    <w:rsid w:val="00FB797F"/>
    <w:rsid w:val="00FB7A05"/>
    <w:rsid w:val="00FB7ED2"/>
    <w:rsid w:val="00FC0454"/>
    <w:rsid w:val="00FC04B8"/>
    <w:rsid w:val="00FC09BE"/>
    <w:rsid w:val="00FC0A14"/>
    <w:rsid w:val="00FC1494"/>
    <w:rsid w:val="00FC1800"/>
    <w:rsid w:val="00FC1807"/>
    <w:rsid w:val="00FC1A93"/>
    <w:rsid w:val="00FC1E45"/>
    <w:rsid w:val="00FC23AC"/>
    <w:rsid w:val="00FC2516"/>
    <w:rsid w:val="00FC2B95"/>
    <w:rsid w:val="00FC2ED8"/>
    <w:rsid w:val="00FC326F"/>
    <w:rsid w:val="00FC3947"/>
    <w:rsid w:val="00FC4173"/>
    <w:rsid w:val="00FC447C"/>
    <w:rsid w:val="00FC466F"/>
    <w:rsid w:val="00FC484A"/>
    <w:rsid w:val="00FC4B1C"/>
    <w:rsid w:val="00FC53D9"/>
    <w:rsid w:val="00FC59C3"/>
    <w:rsid w:val="00FC7760"/>
    <w:rsid w:val="00FC7EE3"/>
    <w:rsid w:val="00FC7F4D"/>
    <w:rsid w:val="00FD00A9"/>
    <w:rsid w:val="00FD036D"/>
    <w:rsid w:val="00FD14AB"/>
    <w:rsid w:val="00FD1DEC"/>
    <w:rsid w:val="00FD2549"/>
    <w:rsid w:val="00FD260E"/>
    <w:rsid w:val="00FD2EDC"/>
    <w:rsid w:val="00FD363F"/>
    <w:rsid w:val="00FD37F9"/>
    <w:rsid w:val="00FD3933"/>
    <w:rsid w:val="00FD4343"/>
    <w:rsid w:val="00FD4696"/>
    <w:rsid w:val="00FD4D66"/>
    <w:rsid w:val="00FD5000"/>
    <w:rsid w:val="00FD5338"/>
    <w:rsid w:val="00FD5D45"/>
    <w:rsid w:val="00FD5D84"/>
    <w:rsid w:val="00FD5FF9"/>
    <w:rsid w:val="00FD60C4"/>
    <w:rsid w:val="00FD634D"/>
    <w:rsid w:val="00FD6744"/>
    <w:rsid w:val="00FD7592"/>
    <w:rsid w:val="00FD7AA9"/>
    <w:rsid w:val="00FE0BB7"/>
    <w:rsid w:val="00FE1017"/>
    <w:rsid w:val="00FE143F"/>
    <w:rsid w:val="00FE14BA"/>
    <w:rsid w:val="00FE1502"/>
    <w:rsid w:val="00FE1810"/>
    <w:rsid w:val="00FE1914"/>
    <w:rsid w:val="00FE19A8"/>
    <w:rsid w:val="00FE1B6B"/>
    <w:rsid w:val="00FE1CE9"/>
    <w:rsid w:val="00FE1DD3"/>
    <w:rsid w:val="00FE2066"/>
    <w:rsid w:val="00FE32A1"/>
    <w:rsid w:val="00FE3408"/>
    <w:rsid w:val="00FE340B"/>
    <w:rsid w:val="00FE440C"/>
    <w:rsid w:val="00FE4B20"/>
    <w:rsid w:val="00FE4FFC"/>
    <w:rsid w:val="00FE57CD"/>
    <w:rsid w:val="00FE5AFF"/>
    <w:rsid w:val="00FE606A"/>
    <w:rsid w:val="00FE6843"/>
    <w:rsid w:val="00FE68F7"/>
    <w:rsid w:val="00FE6A37"/>
    <w:rsid w:val="00FE765F"/>
    <w:rsid w:val="00FE7FB7"/>
    <w:rsid w:val="00FF0006"/>
    <w:rsid w:val="00FF04CE"/>
    <w:rsid w:val="00FF198D"/>
    <w:rsid w:val="00FF1AFA"/>
    <w:rsid w:val="00FF1FBA"/>
    <w:rsid w:val="00FF4B52"/>
    <w:rsid w:val="00FF583C"/>
    <w:rsid w:val="00FF5944"/>
    <w:rsid w:val="00FF5FA3"/>
    <w:rsid w:val="00FF6249"/>
    <w:rsid w:val="00FF647C"/>
    <w:rsid w:val="00FF6744"/>
    <w:rsid w:val="00FF6CA7"/>
    <w:rsid w:val="00FF7548"/>
    <w:rsid w:val="00FF79C2"/>
    <w:rsid w:val="00FF7C5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3BB4C"/>
  <w15:chartTrackingRefBased/>
  <w15:docId w15:val="{584BACD1-5556-4251-A99D-F33F6955C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ar"/>
    <w:uiPriority w:val="1"/>
    <w:qFormat/>
    <w:rsid w:val="009F419D"/>
    <w:pPr>
      <w:keepNext/>
      <w:keepLines/>
      <w:spacing w:after="0" w:line="240" w:lineRule="auto"/>
      <w:jc w:val="both"/>
      <w:outlineLvl w:val="0"/>
    </w:pPr>
    <w:rPr>
      <w:rFonts w:ascii="Arial" w:eastAsia="Times New Roman" w:hAnsi="Arial"/>
      <w:b/>
      <w:bCs/>
      <w:sz w:val="20"/>
      <w:szCs w:val="28"/>
      <w:lang w:val="es-ES"/>
    </w:rPr>
  </w:style>
  <w:style w:type="paragraph" w:styleId="Ttulo2">
    <w:name w:val="heading 2"/>
    <w:basedOn w:val="Normal"/>
    <w:next w:val="Normal"/>
    <w:link w:val="Ttulo2Car"/>
    <w:autoRedefine/>
    <w:uiPriority w:val="9"/>
    <w:unhideWhenUsed/>
    <w:qFormat/>
    <w:rsid w:val="001C7D82"/>
    <w:pPr>
      <w:widowControl w:val="0"/>
      <w:tabs>
        <w:tab w:val="left" w:pos="0"/>
      </w:tabs>
      <w:autoSpaceDE w:val="0"/>
      <w:autoSpaceDN w:val="0"/>
      <w:spacing w:after="0" w:line="240" w:lineRule="auto"/>
      <w:jc w:val="both"/>
      <w:outlineLvl w:val="1"/>
    </w:pPr>
    <w:rPr>
      <w:rFonts w:ascii="Arial" w:eastAsia="Gill Sans MT" w:hAnsi="Arial" w:cs="Arial"/>
      <w:color w:val="FF0000"/>
      <w:sz w:val="20"/>
      <w:szCs w:val="20"/>
    </w:rPr>
  </w:style>
  <w:style w:type="paragraph" w:styleId="Ttulo3">
    <w:name w:val="heading 3"/>
    <w:basedOn w:val="Normal"/>
    <w:next w:val="Normal"/>
    <w:link w:val="Ttulo3Car"/>
    <w:uiPriority w:val="9"/>
    <w:unhideWhenUsed/>
    <w:qFormat/>
    <w:rsid w:val="004D0470"/>
    <w:pPr>
      <w:keepNext/>
      <w:keepLines/>
      <w:spacing w:before="40" w:after="0"/>
      <w:outlineLvl w:val="2"/>
    </w:pPr>
    <w:rPr>
      <w:rFonts w:ascii="Arial" w:eastAsia="Times New Roman" w:hAnsi="Arial"/>
      <w:b/>
      <w:sz w:val="18"/>
      <w:szCs w:val="24"/>
    </w:rPr>
  </w:style>
  <w:style w:type="paragraph" w:styleId="Ttulo4">
    <w:name w:val="heading 4"/>
    <w:basedOn w:val="Normal"/>
    <w:next w:val="Normal"/>
    <w:link w:val="Ttulo4Car"/>
    <w:uiPriority w:val="9"/>
    <w:unhideWhenUsed/>
    <w:qFormat/>
    <w:rsid w:val="005D0225"/>
    <w:pPr>
      <w:keepNext/>
      <w:keepLines/>
      <w:spacing w:before="200" w:after="0" w:line="276" w:lineRule="auto"/>
      <w:jc w:val="both"/>
      <w:outlineLvl w:val="3"/>
    </w:pPr>
    <w:rPr>
      <w:rFonts w:ascii="Gill Sans MT" w:eastAsia="Times New Roman" w:hAnsi="Gill Sans MT"/>
      <w:b/>
      <w:bCs/>
      <w:i/>
      <w:iCs/>
      <w:color w:val="4D4D4D"/>
      <w:lang w:val="es-ES"/>
    </w:rPr>
  </w:style>
  <w:style w:type="paragraph" w:styleId="Ttulo5">
    <w:name w:val="heading 5"/>
    <w:basedOn w:val="Lista"/>
    <w:next w:val="Normal"/>
    <w:link w:val="Ttulo5Car"/>
    <w:autoRedefine/>
    <w:uiPriority w:val="9"/>
    <w:unhideWhenUsed/>
    <w:qFormat/>
    <w:rsid w:val="00C01BA6"/>
    <w:pPr>
      <w:keepNext/>
      <w:keepLines/>
      <w:numPr>
        <w:numId w:val="2"/>
      </w:numPr>
      <w:spacing w:before="40"/>
      <w:ind w:left="0" w:firstLine="0"/>
      <w:outlineLvl w:val="4"/>
    </w:pPr>
    <w:rPr>
      <w:rFonts w:ascii="Verdana" w:hAnsi="Verdana"/>
      <w:b/>
      <w:i/>
      <w:sz w:val="20"/>
    </w:rPr>
  </w:style>
  <w:style w:type="paragraph" w:styleId="Ttulo7">
    <w:name w:val="heading 7"/>
    <w:basedOn w:val="Normal"/>
    <w:next w:val="Normal"/>
    <w:link w:val="Ttulo7Car"/>
    <w:uiPriority w:val="9"/>
    <w:semiHidden/>
    <w:unhideWhenUsed/>
    <w:qFormat/>
    <w:rsid w:val="005D0225"/>
    <w:pPr>
      <w:keepNext/>
      <w:keepLines/>
      <w:spacing w:before="40" w:after="0"/>
      <w:outlineLvl w:val="6"/>
    </w:pPr>
    <w:rPr>
      <w:rFonts w:ascii="Calibri Light" w:eastAsia="Times New Roman" w:hAnsi="Calibri Light"/>
      <w:i/>
      <w:iCs/>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web2">
    <w:name w:val="Table Web 2"/>
    <w:basedOn w:val="Tablanormal"/>
    <w:rsid w:val="00976088"/>
    <w:pPr>
      <w:jc w:val="both"/>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Encabezado">
    <w:name w:val="header"/>
    <w:aliases w:val="AL Encabezado,Encabezado AL,h,h8,h9,h10,h18,Tit 1,Encabezado1,encabezado, Car14,Car14,he,Haut de page,Alt Header,para doc. Metro,Car Car Car Car Car,Cover Page,Encabezado Car Car Car Car Car Car,Encabezado Car Car,Encabezado Car1 Car,Car6 Ca"/>
    <w:basedOn w:val="Normal"/>
    <w:link w:val="EncabezadoCar"/>
    <w:unhideWhenUsed/>
    <w:qFormat/>
    <w:rsid w:val="00E22E2A"/>
    <w:pPr>
      <w:tabs>
        <w:tab w:val="center" w:pos="4419"/>
        <w:tab w:val="right" w:pos="8838"/>
      </w:tabs>
      <w:spacing w:after="0" w:line="240" w:lineRule="auto"/>
    </w:pPr>
  </w:style>
  <w:style w:type="character" w:customStyle="1" w:styleId="EncabezadoCar">
    <w:name w:val="Encabezado Car"/>
    <w:aliases w:val="AL Encabezado Car,Encabezado AL Car,h Car,h8 Car,h9 Car,h10 Car,h18 Car,Tit 1 Car,Encabezado1 Car,encabezado Car, Car14 Car,Car14 Car,he Car,Haut de page Car,Alt Header Car,para doc. Metro Car,Car Car Car Car Car Car,Cover Page Car"/>
    <w:basedOn w:val="Fuentedeprrafopredeter"/>
    <w:link w:val="Encabezado"/>
    <w:qFormat/>
    <w:rsid w:val="00E22E2A"/>
  </w:style>
  <w:style w:type="paragraph" w:styleId="Piedepgina">
    <w:name w:val="footer"/>
    <w:basedOn w:val="Normal"/>
    <w:link w:val="PiedepginaCar"/>
    <w:unhideWhenUsed/>
    <w:rsid w:val="00E22E2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22E2A"/>
  </w:style>
  <w:style w:type="paragraph" w:styleId="Prrafodelista">
    <w:name w:val="List Paragraph"/>
    <w:aliases w:val="Bullet List,FooterText,numbered,Paragraphe de liste1,lp1,Lista vistosa - Énfasis 11,HOJA,Bolita,BOLADEF,Párrafo de lista21,BOLA,Nivel 1 OS,Colorful List Accent 1,Colorful List - Accent 11,List Paragraph,Foot,列出段落,列出段落1,Scitum normal,リスト"/>
    <w:basedOn w:val="Normal"/>
    <w:link w:val="PrrafodelistaCar"/>
    <w:uiPriority w:val="34"/>
    <w:qFormat/>
    <w:rsid w:val="00934C49"/>
    <w:pPr>
      <w:spacing w:after="0" w:line="240" w:lineRule="auto"/>
      <w:ind w:left="720"/>
      <w:contextualSpacing/>
    </w:pPr>
    <w:rPr>
      <w:rFonts w:ascii="Times New Roman" w:eastAsia="Times New Roman" w:hAnsi="Times New Roman"/>
      <w:sz w:val="24"/>
      <w:szCs w:val="24"/>
      <w:lang w:eastAsia="es-CO"/>
    </w:rPr>
  </w:style>
  <w:style w:type="character" w:customStyle="1" w:styleId="Ttulo1Car">
    <w:name w:val="Título 1 Car"/>
    <w:link w:val="Ttulo1"/>
    <w:rsid w:val="009F419D"/>
    <w:rPr>
      <w:rFonts w:ascii="Arial" w:eastAsia="Times New Roman" w:hAnsi="Arial"/>
      <w:b/>
      <w:bCs/>
      <w:szCs w:val="28"/>
      <w:lang w:val="es-ES" w:eastAsia="en-US"/>
    </w:rPr>
  </w:style>
  <w:style w:type="character" w:customStyle="1" w:styleId="Ttulo2Car">
    <w:name w:val="Título 2 Car"/>
    <w:link w:val="Ttulo2"/>
    <w:uiPriority w:val="9"/>
    <w:rsid w:val="001C7D82"/>
    <w:rPr>
      <w:rFonts w:ascii="Arial" w:eastAsia="Gill Sans MT" w:hAnsi="Arial" w:cs="Arial"/>
      <w:color w:val="FF0000"/>
      <w:lang w:eastAsia="en-US"/>
    </w:rPr>
  </w:style>
  <w:style w:type="character" w:customStyle="1" w:styleId="Ttulo3Car">
    <w:name w:val="Título 3 Car"/>
    <w:link w:val="Ttulo3"/>
    <w:uiPriority w:val="9"/>
    <w:rsid w:val="004D0470"/>
    <w:rPr>
      <w:rFonts w:ascii="Arial" w:eastAsia="Times New Roman" w:hAnsi="Arial"/>
      <w:b/>
      <w:sz w:val="18"/>
      <w:szCs w:val="24"/>
      <w:lang w:eastAsia="en-US"/>
    </w:rPr>
  </w:style>
  <w:style w:type="character" w:customStyle="1" w:styleId="Ttulo4Car">
    <w:name w:val="Título 4 Car"/>
    <w:link w:val="Ttulo4"/>
    <w:uiPriority w:val="9"/>
    <w:rsid w:val="005D0225"/>
    <w:rPr>
      <w:rFonts w:ascii="Gill Sans MT" w:eastAsia="Times New Roman" w:hAnsi="Gill Sans MT"/>
      <w:b/>
      <w:bCs/>
      <w:i/>
      <w:iCs/>
      <w:color w:val="4D4D4D"/>
      <w:sz w:val="22"/>
      <w:szCs w:val="22"/>
      <w:lang w:val="es-ES" w:eastAsia="en-US"/>
    </w:rPr>
  </w:style>
  <w:style w:type="character" w:customStyle="1" w:styleId="Ttulo5Car">
    <w:name w:val="Título 5 Car"/>
    <w:link w:val="Ttulo5"/>
    <w:uiPriority w:val="9"/>
    <w:rsid w:val="00C01BA6"/>
    <w:rPr>
      <w:rFonts w:ascii="Verdana" w:eastAsia="Times New Roman" w:hAnsi="Verdana" w:cs="Arial"/>
      <w:b/>
      <w:bCs/>
      <w:i/>
      <w:szCs w:val="22"/>
      <w:lang w:val="es-ES_tradnl" w:eastAsia="es-ES"/>
    </w:rPr>
  </w:style>
  <w:style w:type="character" w:customStyle="1" w:styleId="Ttulo7Car">
    <w:name w:val="Título 7 Car"/>
    <w:link w:val="Ttulo7"/>
    <w:uiPriority w:val="9"/>
    <w:semiHidden/>
    <w:rsid w:val="005D0225"/>
    <w:rPr>
      <w:rFonts w:ascii="Calibri Light" w:eastAsia="Times New Roman" w:hAnsi="Calibri Light"/>
      <w:i/>
      <w:iCs/>
      <w:color w:val="1F4D78"/>
      <w:sz w:val="22"/>
      <w:szCs w:val="22"/>
      <w:lang w:eastAsia="en-US"/>
    </w:rPr>
  </w:style>
  <w:style w:type="paragraph" w:styleId="TDC1">
    <w:name w:val="toc 1"/>
    <w:basedOn w:val="Normal"/>
    <w:next w:val="Normal"/>
    <w:autoRedefine/>
    <w:uiPriority w:val="39"/>
    <w:unhideWhenUsed/>
    <w:rsid w:val="00246B97"/>
    <w:pPr>
      <w:tabs>
        <w:tab w:val="left" w:pos="709"/>
        <w:tab w:val="right" w:leader="dot" w:pos="9498"/>
      </w:tabs>
      <w:spacing w:after="100" w:line="276" w:lineRule="auto"/>
      <w:ind w:right="191"/>
      <w:jc w:val="both"/>
    </w:pPr>
    <w:rPr>
      <w:rFonts w:ascii="Gill Sans MT" w:eastAsia="Gill Sans MT" w:hAnsi="Gill Sans MT"/>
      <w:lang w:val="es-ES"/>
    </w:rPr>
  </w:style>
  <w:style w:type="character" w:styleId="Hipervnculo">
    <w:name w:val="Hyperlink"/>
    <w:uiPriority w:val="99"/>
    <w:unhideWhenUsed/>
    <w:rsid w:val="005D0225"/>
    <w:rPr>
      <w:color w:val="5F5F5F"/>
      <w:u w:val="single"/>
    </w:rPr>
  </w:style>
  <w:style w:type="paragraph" w:styleId="TDC2">
    <w:name w:val="toc 2"/>
    <w:basedOn w:val="Normal"/>
    <w:next w:val="Normal"/>
    <w:autoRedefine/>
    <w:uiPriority w:val="39"/>
    <w:unhideWhenUsed/>
    <w:rsid w:val="00B04041"/>
    <w:pPr>
      <w:tabs>
        <w:tab w:val="left" w:pos="880"/>
        <w:tab w:val="right" w:leader="dot" w:pos="9678"/>
      </w:tabs>
      <w:spacing w:after="0" w:line="276" w:lineRule="auto"/>
      <w:ind w:left="284"/>
      <w:jc w:val="both"/>
    </w:pPr>
    <w:rPr>
      <w:rFonts w:ascii="Gill Sans MT" w:eastAsia="Gill Sans MT" w:hAnsi="Gill Sans MT"/>
      <w:lang w:val="es-ES"/>
    </w:rPr>
  </w:style>
  <w:style w:type="paragraph" w:styleId="TDC3">
    <w:name w:val="toc 3"/>
    <w:basedOn w:val="Normal"/>
    <w:next w:val="Normal"/>
    <w:autoRedefine/>
    <w:uiPriority w:val="39"/>
    <w:unhideWhenUsed/>
    <w:rsid w:val="009615F4"/>
    <w:pPr>
      <w:tabs>
        <w:tab w:val="left" w:pos="567"/>
        <w:tab w:val="right" w:leader="dot" w:pos="9214"/>
      </w:tabs>
      <w:spacing w:after="100" w:line="276" w:lineRule="auto"/>
      <w:ind w:right="333"/>
      <w:jc w:val="both"/>
    </w:pPr>
    <w:rPr>
      <w:rFonts w:ascii="Gill Sans MT" w:eastAsia="Gill Sans MT" w:hAnsi="Gill Sans MT"/>
      <w:lang w:val="es-ES"/>
    </w:rPr>
  </w:style>
  <w:style w:type="character" w:styleId="nfasisintenso">
    <w:name w:val="Intense Emphasis"/>
    <w:uiPriority w:val="21"/>
    <w:qFormat/>
    <w:rsid w:val="005D0225"/>
    <w:rPr>
      <w:b/>
      <w:bCs/>
      <w:i/>
      <w:iCs/>
      <w:color w:val="4B4B4B"/>
      <w:sz w:val="24"/>
    </w:rPr>
  </w:style>
  <w:style w:type="paragraph" w:styleId="Sinespaciado">
    <w:name w:val="No Spacing"/>
    <w:link w:val="SinespaciadoCar"/>
    <w:uiPriority w:val="1"/>
    <w:qFormat/>
    <w:rsid w:val="005D0225"/>
    <w:rPr>
      <w:rFonts w:ascii="Gill Sans MT" w:eastAsia="Times New Roman" w:hAnsi="Gill Sans MT"/>
      <w:sz w:val="22"/>
      <w:szCs w:val="22"/>
      <w:lang w:val="es-ES" w:eastAsia="en-US"/>
    </w:rPr>
  </w:style>
  <w:style w:type="character" w:customStyle="1" w:styleId="SinespaciadoCar">
    <w:name w:val="Sin espaciado Car"/>
    <w:link w:val="Sinespaciado"/>
    <w:uiPriority w:val="1"/>
    <w:rsid w:val="005D0225"/>
    <w:rPr>
      <w:rFonts w:ascii="Gill Sans MT" w:eastAsia="Times New Roman" w:hAnsi="Gill Sans MT"/>
      <w:sz w:val="22"/>
      <w:szCs w:val="22"/>
      <w:lang w:val="es-ES" w:eastAsia="en-US"/>
    </w:rPr>
  </w:style>
  <w:style w:type="paragraph" w:styleId="Textodeglobo">
    <w:name w:val="Balloon Text"/>
    <w:basedOn w:val="Normal"/>
    <w:link w:val="TextodegloboCar"/>
    <w:unhideWhenUsed/>
    <w:rsid w:val="005D0225"/>
    <w:pPr>
      <w:spacing w:after="0" w:line="240" w:lineRule="auto"/>
      <w:jc w:val="both"/>
    </w:pPr>
    <w:rPr>
      <w:rFonts w:ascii="Tahoma" w:eastAsia="Gill Sans MT" w:hAnsi="Tahoma" w:cs="Tahoma"/>
      <w:sz w:val="16"/>
      <w:szCs w:val="16"/>
      <w:lang w:val="es-ES"/>
    </w:rPr>
  </w:style>
  <w:style w:type="character" w:customStyle="1" w:styleId="TextodegloboCar">
    <w:name w:val="Texto de globo Car"/>
    <w:link w:val="Textodeglobo"/>
    <w:uiPriority w:val="99"/>
    <w:rsid w:val="005D0225"/>
    <w:rPr>
      <w:rFonts w:ascii="Tahoma" w:eastAsia="Gill Sans MT" w:hAnsi="Tahoma" w:cs="Tahoma"/>
      <w:sz w:val="16"/>
      <w:szCs w:val="16"/>
      <w:lang w:val="es-ES" w:eastAsia="en-US"/>
    </w:rPr>
  </w:style>
  <w:style w:type="table" w:styleId="Tablaconcuadrcula">
    <w:name w:val="Table Grid"/>
    <w:basedOn w:val="Tablanormal"/>
    <w:uiPriority w:val="59"/>
    <w:rsid w:val="005D0225"/>
    <w:rPr>
      <w:rFonts w:ascii="Gill Sans MT" w:eastAsia="Gill Sans MT" w:hAnsi="Gill Sans M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1">
    <w:name w:val="Sombreado claro1"/>
    <w:basedOn w:val="Tablanormal"/>
    <w:uiPriority w:val="60"/>
    <w:rsid w:val="005D0225"/>
    <w:rPr>
      <w:rFonts w:ascii="Gill Sans MT" w:eastAsia="Gill Sans MT" w:hAnsi="Gill Sans MT"/>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1">
    <w:name w:val="1"/>
    <w:basedOn w:val="Ttulo1"/>
    <w:next w:val="Normal"/>
    <w:uiPriority w:val="39"/>
    <w:unhideWhenUsed/>
    <w:qFormat/>
    <w:rsid w:val="005D0225"/>
    <w:pPr>
      <w:outlineLvl w:val="9"/>
    </w:pPr>
    <w:rPr>
      <w:color w:val="A5A5A5"/>
      <w:sz w:val="28"/>
    </w:rPr>
  </w:style>
  <w:style w:type="table" w:customStyle="1" w:styleId="Sombreadoclaro2">
    <w:name w:val="Sombreado claro2"/>
    <w:basedOn w:val="Tablanormal"/>
    <w:uiPriority w:val="60"/>
    <w:rsid w:val="005D0225"/>
    <w:rPr>
      <w:rFonts w:ascii="Gill Sans MT" w:eastAsia="Gill Sans MT" w:hAnsi="Gill Sans MT"/>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extonotapie">
    <w:name w:val="footnote text"/>
    <w:basedOn w:val="Normal"/>
    <w:link w:val="TextonotapieCar"/>
    <w:uiPriority w:val="99"/>
    <w:semiHidden/>
    <w:unhideWhenUsed/>
    <w:rsid w:val="005D0225"/>
    <w:pPr>
      <w:spacing w:after="0" w:line="240" w:lineRule="auto"/>
      <w:jc w:val="both"/>
    </w:pPr>
    <w:rPr>
      <w:rFonts w:ascii="Gill Sans MT" w:eastAsia="Gill Sans MT" w:hAnsi="Gill Sans MT"/>
      <w:sz w:val="20"/>
      <w:szCs w:val="20"/>
      <w:lang w:val="es-ES"/>
    </w:rPr>
  </w:style>
  <w:style w:type="character" w:customStyle="1" w:styleId="TextonotapieCar">
    <w:name w:val="Texto nota pie Car"/>
    <w:link w:val="Textonotapie"/>
    <w:uiPriority w:val="99"/>
    <w:semiHidden/>
    <w:rsid w:val="005D0225"/>
    <w:rPr>
      <w:rFonts w:ascii="Gill Sans MT" w:eastAsia="Gill Sans MT" w:hAnsi="Gill Sans MT"/>
      <w:lang w:val="es-ES" w:eastAsia="en-US"/>
    </w:rPr>
  </w:style>
  <w:style w:type="character" w:styleId="Refdenotaalpie">
    <w:name w:val="footnote reference"/>
    <w:uiPriority w:val="99"/>
    <w:semiHidden/>
    <w:unhideWhenUsed/>
    <w:rsid w:val="005D0225"/>
    <w:rPr>
      <w:vertAlign w:val="superscript"/>
    </w:rPr>
  </w:style>
  <w:style w:type="character" w:styleId="Textoennegrita">
    <w:name w:val="Strong"/>
    <w:uiPriority w:val="22"/>
    <w:qFormat/>
    <w:rsid w:val="005D0225"/>
    <w:rPr>
      <w:b/>
      <w:bCs/>
    </w:rPr>
  </w:style>
  <w:style w:type="table" w:styleId="Sombreadoclaro-nfasis4">
    <w:name w:val="Light Shading Accent 4"/>
    <w:basedOn w:val="Tablanormal"/>
    <w:uiPriority w:val="60"/>
    <w:rsid w:val="005D0225"/>
    <w:rPr>
      <w:rFonts w:ascii="Gill Sans MT" w:eastAsia="Gill Sans MT" w:hAnsi="Gill Sans MT"/>
      <w:color w:val="5F5F5F"/>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styleId="Sombreadoclaro-nfasis6">
    <w:name w:val="Light Shading Accent 6"/>
    <w:basedOn w:val="Tablanormal"/>
    <w:uiPriority w:val="60"/>
    <w:rsid w:val="005D0225"/>
    <w:rPr>
      <w:rFonts w:ascii="Gill Sans MT" w:eastAsia="Gill Sans MT" w:hAnsi="Gill Sans MT"/>
      <w:color w:val="393939"/>
    </w:rPr>
    <w:tblPr>
      <w:tblStyleRowBandSize w:val="1"/>
      <w:tblStyleColBandSize w:val="1"/>
      <w:tblBorders>
        <w:top w:val="single" w:sz="8" w:space="0" w:color="4D4D4D"/>
        <w:bottom w:val="single" w:sz="8" w:space="0" w:color="4D4D4D"/>
      </w:tblBorders>
    </w:tblPr>
    <w:tblStylePr w:type="fir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la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cPr>
    </w:tblStylePr>
    <w:tblStylePr w:type="band1Horz">
      <w:tblPr/>
      <w:tcPr>
        <w:tcBorders>
          <w:left w:val="nil"/>
          <w:right w:val="nil"/>
          <w:insideH w:val="nil"/>
          <w:insideV w:val="nil"/>
        </w:tcBorders>
        <w:shd w:val="clear" w:color="auto" w:fill="D3D3D3"/>
      </w:tcPr>
    </w:tblStylePr>
  </w:style>
  <w:style w:type="table" w:customStyle="1" w:styleId="Listaclara-nfasis11">
    <w:name w:val="Lista clara - Énfasis 11"/>
    <w:basedOn w:val="Tablanormal"/>
    <w:uiPriority w:val="61"/>
    <w:rsid w:val="005D0225"/>
    <w:rPr>
      <w:rFonts w:ascii="Gill Sans MT" w:eastAsia="Gill Sans MT" w:hAnsi="Gill Sans MT"/>
    </w:rPr>
    <w:tblPr>
      <w:tblStyleRowBandSize w:val="1"/>
      <w:tblStyleColBandSize w:val="1"/>
      <w:tblBorders>
        <w:top w:val="single" w:sz="8" w:space="0" w:color="DDDDDD"/>
        <w:left w:val="single" w:sz="8" w:space="0" w:color="DDDDDD"/>
        <w:bottom w:val="single" w:sz="8" w:space="0" w:color="DDDDDD"/>
        <w:right w:val="single" w:sz="8" w:space="0" w:color="DDDDDD"/>
      </w:tblBorders>
    </w:tblPr>
    <w:tblStylePr w:type="firstRow">
      <w:pPr>
        <w:spacing w:before="0" w:after="0" w:line="240" w:lineRule="auto"/>
      </w:pPr>
      <w:rPr>
        <w:b/>
        <w:bCs/>
        <w:color w:val="FFFFFF"/>
      </w:rPr>
      <w:tblPr/>
      <w:tcPr>
        <w:shd w:val="clear" w:color="auto" w:fill="DDDDDD"/>
      </w:tcPr>
    </w:tblStylePr>
    <w:tblStylePr w:type="lastRow">
      <w:pPr>
        <w:spacing w:before="0" w:after="0" w:line="240" w:lineRule="auto"/>
      </w:pPr>
      <w:rPr>
        <w:b/>
        <w:bCs/>
      </w:rPr>
      <w:tblPr/>
      <w:tcPr>
        <w:tcBorders>
          <w:top w:val="double" w:sz="6" w:space="0" w:color="DDDDDD"/>
          <w:left w:val="single" w:sz="8" w:space="0" w:color="DDDDDD"/>
          <w:bottom w:val="single" w:sz="8" w:space="0" w:color="DDDDDD"/>
          <w:right w:val="single" w:sz="8" w:space="0" w:color="DDDDDD"/>
        </w:tcBorders>
      </w:tcPr>
    </w:tblStylePr>
    <w:tblStylePr w:type="firstCol">
      <w:rPr>
        <w:b/>
        <w:bCs/>
      </w:rPr>
    </w:tblStylePr>
    <w:tblStylePr w:type="lastCol">
      <w:rPr>
        <w:b/>
        <w:bCs/>
      </w:rPr>
    </w:tblStylePr>
    <w:tblStylePr w:type="band1Vert">
      <w:tblPr/>
      <w:tcPr>
        <w:tcBorders>
          <w:top w:val="single" w:sz="8" w:space="0" w:color="DDDDDD"/>
          <w:left w:val="single" w:sz="8" w:space="0" w:color="DDDDDD"/>
          <w:bottom w:val="single" w:sz="8" w:space="0" w:color="DDDDDD"/>
          <w:right w:val="single" w:sz="8" w:space="0" w:color="DDDDDD"/>
        </w:tcBorders>
      </w:tcPr>
    </w:tblStylePr>
    <w:tblStylePr w:type="band1Horz">
      <w:tblPr/>
      <w:tcPr>
        <w:tcBorders>
          <w:top w:val="single" w:sz="8" w:space="0" w:color="DDDDDD"/>
          <w:left w:val="single" w:sz="8" w:space="0" w:color="DDDDDD"/>
          <w:bottom w:val="single" w:sz="8" w:space="0" w:color="DDDDDD"/>
          <w:right w:val="single" w:sz="8" w:space="0" w:color="DDDDDD"/>
        </w:tcBorders>
      </w:tcPr>
    </w:tblStylePr>
  </w:style>
  <w:style w:type="paragraph" w:styleId="Subttulo">
    <w:name w:val="Subtitle"/>
    <w:basedOn w:val="Normal"/>
    <w:link w:val="SubttuloCar"/>
    <w:qFormat/>
    <w:rsid w:val="005D0225"/>
    <w:pPr>
      <w:numPr>
        <w:numId w:val="1"/>
      </w:numPr>
      <w:tabs>
        <w:tab w:val="num" w:pos="284"/>
      </w:tabs>
      <w:spacing w:after="120" w:line="240" w:lineRule="auto"/>
    </w:pPr>
    <w:rPr>
      <w:rFonts w:ascii="Verdana" w:eastAsia="Times New Roman" w:hAnsi="Verdana"/>
      <w:b/>
      <w:sz w:val="20"/>
      <w:szCs w:val="20"/>
      <w:lang w:val="es-ES" w:eastAsia="es-ES"/>
    </w:rPr>
  </w:style>
  <w:style w:type="character" w:customStyle="1" w:styleId="SubttuloCar">
    <w:name w:val="Subtítulo Car"/>
    <w:link w:val="Subttulo"/>
    <w:rsid w:val="005D0225"/>
    <w:rPr>
      <w:rFonts w:ascii="Verdana" w:eastAsia="Times New Roman" w:hAnsi="Verdana"/>
      <w:b/>
      <w:lang w:val="es-ES" w:eastAsia="es-ES"/>
    </w:rPr>
  </w:style>
  <w:style w:type="table" w:styleId="Listaclara-nfasis3">
    <w:name w:val="Light List Accent 3"/>
    <w:basedOn w:val="Tablanormal"/>
    <w:uiPriority w:val="61"/>
    <w:rsid w:val="005D0225"/>
    <w:rPr>
      <w:rFonts w:ascii="Gill Sans MT" w:eastAsia="Gill Sans MT" w:hAnsi="Gill Sans MT"/>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line="240" w:lineRule="auto"/>
      </w:pPr>
      <w:rPr>
        <w:b/>
        <w:bCs/>
        <w:color w:val="FFFFFF"/>
      </w:rPr>
      <w:tblPr/>
      <w:tcPr>
        <w:shd w:val="clear" w:color="auto" w:fill="969696"/>
      </w:tcPr>
    </w:tblStylePr>
    <w:tblStylePr w:type="lastRow">
      <w:pPr>
        <w:spacing w:before="0" w:after="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styleId="Cuadrculamedia1-nfasis2">
    <w:name w:val="Medium Grid 1 Accent 2"/>
    <w:basedOn w:val="Tablanormal"/>
    <w:uiPriority w:val="67"/>
    <w:rsid w:val="005D0225"/>
    <w:rPr>
      <w:rFonts w:ascii="Gill Sans MT" w:eastAsia="Gill Sans MT" w:hAnsi="Gill Sans MT"/>
    </w:rPr>
    <w:tblPr>
      <w:tblStyleRowBandSize w:val="1"/>
      <w:tblStyleColBandSize w:val="1"/>
      <w:tblBorders>
        <w:top w:val="single" w:sz="8" w:space="0" w:color="C5C5C5"/>
        <w:left w:val="single" w:sz="8" w:space="0" w:color="C5C5C5"/>
        <w:bottom w:val="single" w:sz="8" w:space="0" w:color="C5C5C5"/>
        <w:right w:val="single" w:sz="8" w:space="0" w:color="C5C5C5"/>
        <w:insideH w:val="single" w:sz="8" w:space="0" w:color="C5C5C5"/>
        <w:insideV w:val="single" w:sz="8" w:space="0" w:color="C5C5C5"/>
      </w:tblBorders>
    </w:tblPr>
    <w:tcPr>
      <w:shd w:val="clear" w:color="auto" w:fill="EBEBEB"/>
    </w:tcPr>
    <w:tblStylePr w:type="firstRow">
      <w:rPr>
        <w:b/>
        <w:bCs/>
      </w:rPr>
    </w:tblStylePr>
    <w:tblStylePr w:type="lastRow">
      <w:rPr>
        <w:b/>
        <w:bCs/>
      </w:rPr>
      <w:tblPr/>
      <w:tcPr>
        <w:tcBorders>
          <w:top w:val="single" w:sz="18" w:space="0" w:color="C5C5C5"/>
        </w:tcBorders>
      </w:tcPr>
    </w:tblStylePr>
    <w:tblStylePr w:type="firstCol">
      <w:rPr>
        <w:b/>
        <w:bCs/>
      </w:rPr>
    </w:tblStylePr>
    <w:tblStylePr w:type="lastCol">
      <w:rPr>
        <w:b/>
        <w:bCs/>
      </w:rPr>
    </w:tblStylePr>
    <w:tblStylePr w:type="band1Vert">
      <w:tblPr/>
      <w:tcPr>
        <w:shd w:val="clear" w:color="auto" w:fill="D8D8D8"/>
      </w:tcPr>
    </w:tblStylePr>
    <w:tblStylePr w:type="band1Horz">
      <w:tblPr/>
      <w:tcPr>
        <w:shd w:val="clear" w:color="auto" w:fill="D8D8D8"/>
      </w:tcPr>
    </w:tblStylePr>
  </w:style>
  <w:style w:type="paragraph" w:customStyle="1" w:styleId="Default">
    <w:name w:val="Default"/>
    <w:link w:val="DefaultCar"/>
    <w:qFormat/>
    <w:rsid w:val="005D0225"/>
    <w:pPr>
      <w:autoSpaceDE w:val="0"/>
      <w:autoSpaceDN w:val="0"/>
      <w:adjustRightInd w:val="0"/>
    </w:pPr>
    <w:rPr>
      <w:rFonts w:ascii="Times New Roman" w:eastAsia="Gill Sans MT" w:hAnsi="Times New Roman"/>
      <w:color w:val="000000"/>
      <w:sz w:val="24"/>
      <w:szCs w:val="24"/>
      <w:lang w:val="es-ES" w:eastAsia="en-US"/>
    </w:rPr>
  </w:style>
  <w:style w:type="table" w:styleId="Listaclara-nfasis2">
    <w:name w:val="Light List Accent 2"/>
    <w:basedOn w:val="Tablanormal"/>
    <w:uiPriority w:val="61"/>
    <w:rsid w:val="005D0225"/>
    <w:rPr>
      <w:rFonts w:ascii="Gill Sans MT" w:eastAsia="Gill Sans MT" w:hAnsi="Gill Sans MT"/>
    </w:rPr>
    <w:tblPr>
      <w:tblStyleRowBandSize w:val="1"/>
      <w:tblStyleColBandSize w:val="1"/>
      <w:tblBorders>
        <w:top w:val="single" w:sz="8" w:space="0" w:color="B2B2B2"/>
        <w:left w:val="single" w:sz="8" w:space="0" w:color="B2B2B2"/>
        <w:bottom w:val="single" w:sz="8" w:space="0" w:color="B2B2B2"/>
        <w:right w:val="single" w:sz="8" w:space="0" w:color="B2B2B2"/>
      </w:tblBorders>
    </w:tblPr>
    <w:tblStylePr w:type="firstRow">
      <w:pPr>
        <w:spacing w:before="0" w:after="0" w:line="240" w:lineRule="auto"/>
      </w:pPr>
      <w:rPr>
        <w:b/>
        <w:bCs/>
        <w:color w:val="FFFFFF"/>
      </w:rPr>
      <w:tblPr/>
      <w:tcPr>
        <w:shd w:val="clear" w:color="auto" w:fill="B2B2B2"/>
      </w:tcPr>
    </w:tblStylePr>
    <w:tblStylePr w:type="lastRow">
      <w:pPr>
        <w:spacing w:before="0" w:after="0" w:line="240" w:lineRule="auto"/>
      </w:pPr>
      <w:rPr>
        <w:b/>
        <w:bCs/>
      </w:rPr>
      <w:tblPr/>
      <w:tcPr>
        <w:tcBorders>
          <w:top w:val="double" w:sz="6" w:space="0" w:color="B2B2B2"/>
          <w:left w:val="single" w:sz="8" w:space="0" w:color="B2B2B2"/>
          <w:bottom w:val="single" w:sz="8" w:space="0" w:color="B2B2B2"/>
          <w:right w:val="single" w:sz="8" w:space="0" w:color="B2B2B2"/>
        </w:tcBorders>
      </w:tcPr>
    </w:tblStylePr>
    <w:tblStylePr w:type="firstCol">
      <w:rPr>
        <w:b/>
        <w:bCs/>
      </w:rPr>
    </w:tblStylePr>
    <w:tblStylePr w:type="lastCol">
      <w:rPr>
        <w:b/>
        <w:bCs/>
      </w:rPr>
    </w:tblStylePr>
    <w:tblStylePr w:type="band1Vert">
      <w:tblPr/>
      <w:tcPr>
        <w:tcBorders>
          <w:top w:val="single" w:sz="8" w:space="0" w:color="B2B2B2"/>
          <w:left w:val="single" w:sz="8" w:space="0" w:color="B2B2B2"/>
          <w:bottom w:val="single" w:sz="8" w:space="0" w:color="B2B2B2"/>
          <w:right w:val="single" w:sz="8" w:space="0" w:color="B2B2B2"/>
        </w:tcBorders>
      </w:tcPr>
    </w:tblStylePr>
    <w:tblStylePr w:type="band1Horz">
      <w:tblPr/>
      <w:tcPr>
        <w:tcBorders>
          <w:top w:val="single" w:sz="8" w:space="0" w:color="B2B2B2"/>
          <w:left w:val="single" w:sz="8" w:space="0" w:color="B2B2B2"/>
          <w:bottom w:val="single" w:sz="8" w:space="0" w:color="B2B2B2"/>
          <w:right w:val="single" w:sz="8" w:space="0" w:color="B2B2B2"/>
        </w:tcBorders>
      </w:tcPr>
    </w:tblStylePr>
  </w:style>
  <w:style w:type="character" w:styleId="Refdecomentario">
    <w:name w:val="annotation reference"/>
    <w:uiPriority w:val="99"/>
    <w:unhideWhenUsed/>
    <w:rsid w:val="005D0225"/>
    <w:rPr>
      <w:sz w:val="16"/>
      <w:szCs w:val="16"/>
    </w:rPr>
  </w:style>
  <w:style w:type="paragraph" w:styleId="Textocomentario">
    <w:name w:val="annotation text"/>
    <w:basedOn w:val="Normal"/>
    <w:link w:val="TextocomentarioCar"/>
    <w:uiPriority w:val="99"/>
    <w:unhideWhenUsed/>
    <w:rsid w:val="005D0225"/>
    <w:pPr>
      <w:spacing w:after="200" w:line="240" w:lineRule="auto"/>
      <w:jc w:val="both"/>
    </w:pPr>
    <w:rPr>
      <w:rFonts w:ascii="Gill Sans MT" w:eastAsia="Gill Sans MT" w:hAnsi="Gill Sans MT"/>
      <w:sz w:val="20"/>
      <w:szCs w:val="20"/>
      <w:lang w:val="es-ES"/>
    </w:rPr>
  </w:style>
  <w:style w:type="character" w:customStyle="1" w:styleId="TextocomentarioCar">
    <w:name w:val="Texto comentario Car"/>
    <w:link w:val="Textocomentario"/>
    <w:uiPriority w:val="99"/>
    <w:rsid w:val="005D0225"/>
    <w:rPr>
      <w:rFonts w:ascii="Gill Sans MT" w:eastAsia="Gill Sans MT" w:hAnsi="Gill Sans MT"/>
      <w:lang w:val="es-ES" w:eastAsia="en-US"/>
    </w:rPr>
  </w:style>
  <w:style w:type="paragraph" w:styleId="Asuntodelcomentario">
    <w:name w:val="annotation subject"/>
    <w:basedOn w:val="Textocomentario"/>
    <w:next w:val="Textocomentario"/>
    <w:link w:val="AsuntodelcomentarioCar"/>
    <w:uiPriority w:val="99"/>
    <w:semiHidden/>
    <w:unhideWhenUsed/>
    <w:rsid w:val="005D0225"/>
    <w:rPr>
      <w:b/>
      <w:bCs/>
    </w:rPr>
  </w:style>
  <w:style w:type="character" w:customStyle="1" w:styleId="AsuntodelcomentarioCar">
    <w:name w:val="Asunto del comentario Car"/>
    <w:link w:val="Asuntodelcomentario"/>
    <w:uiPriority w:val="99"/>
    <w:semiHidden/>
    <w:rsid w:val="005D0225"/>
    <w:rPr>
      <w:rFonts w:ascii="Gill Sans MT" w:eastAsia="Gill Sans MT" w:hAnsi="Gill Sans MT"/>
      <w:b/>
      <w:bCs/>
      <w:lang w:val="es-ES" w:eastAsia="en-US"/>
    </w:rPr>
  </w:style>
  <w:style w:type="paragraph" w:styleId="NormalWeb">
    <w:name w:val="Normal (Web)"/>
    <w:aliases w:val="Normal (Web) Car Car,Normal (Web) Car Car Car,Normal (Web) Car,Normal (Web) Car Car Car Car Car Car,Normal (Web) Car Car Car Car Car Car Car Car Car,Car Car Car Car Car Car Car Car Car Car Car Car Car,Normal (Web) Car Car Car Car Car"/>
    <w:basedOn w:val="Normal"/>
    <w:link w:val="NormalWebCar1"/>
    <w:uiPriority w:val="99"/>
    <w:unhideWhenUsed/>
    <w:qFormat/>
    <w:rsid w:val="005D0225"/>
    <w:pPr>
      <w:spacing w:before="100" w:beforeAutospacing="1" w:after="100" w:afterAutospacing="1" w:line="240" w:lineRule="auto"/>
    </w:pPr>
    <w:rPr>
      <w:rFonts w:ascii="Times New Roman" w:eastAsia="Times New Roman" w:hAnsi="Times New Roman"/>
      <w:sz w:val="24"/>
      <w:szCs w:val="24"/>
      <w:lang w:eastAsia="es-CO"/>
    </w:rPr>
  </w:style>
  <w:style w:type="character" w:styleId="Nmerodepgina">
    <w:name w:val="page number"/>
    <w:basedOn w:val="Fuentedeprrafopredeter"/>
    <w:rsid w:val="005D0225"/>
  </w:style>
  <w:style w:type="table" w:styleId="Cuadrculaclara-nfasis1">
    <w:name w:val="Light Grid Accent 1"/>
    <w:basedOn w:val="Tablanormal"/>
    <w:uiPriority w:val="62"/>
    <w:rsid w:val="005D0225"/>
    <w:rPr>
      <w:rFonts w:ascii="Gill Sans MT" w:eastAsia="Gill Sans MT" w:hAnsi="Gill Sans MT"/>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Times New Roman"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Times New Roman"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adecuadrcula4-nfasis11">
    <w:name w:val="Tabla de cuadrícula 4 - Énfasis 11"/>
    <w:basedOn w:val="Tablanormal"/>
    <w:uiPriority w:val="49"/>
    <w:rsid w:val="005D0225"/>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4-nfasis21">
    <w:name w:val="Tabla de cuadrícula 4 - Énfasis 21"/>
    <w:basedOn w:val="Tablanormal"/>
    <w:uiPriority w:val="49"/>
    <w:rsid w:val="005D0225"/>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decuadrcula4-nfasis41">
    <w:name w:val="Tabla de cuadrícula 4 - Énfasis 41"/>
    <w:basedOn w:val="Tablanormal"/>
    <w:uiPriority w:val="49"/>
    <w:rsid w:val="005D0225"/>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adecuadrcula4-nfasis51">
    <w:name w:val="Tabla de cuadrícula 4 - Énfasis 51"/>
    <w:basedOn w:val="Tablanormal"/>
    <w:uiPriority w:val="49"/>
    <w:rsid w:val="005D0225"/>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normal31">
    <w:name w:val="Tabla normal 31"/>
    <w:basedOn w:val="Tablanormal"/>
    <w:uiPriority w:val="43"/>
    <w:rsid w:val="005D0225"/>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decuadrcula4-nfasis31">
    <w:name w:val="Tabla de cuadrícula 4 - Énfasis 31"/>
    <w:basedOn w:val="Tablanormal"/>
    <w:uiPriority w:val="49"/>
    <w:rsid w:val="005D0225"/>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1">
    <w:name w:val="Tabla de cuadrícula 41"/>
    <w:basedOn w:val="Tablanormal"/>
    <w:uiPriority w:val="49"/>
    <w:rsid w:val="005D0225"/>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Normal">
    <w:name w:val="Table Normal"/>
    <w:uiPriority w:val="2"/>
    <w:semiHidden/>
    <w:unhideWhenUsed/>
    <w:qFormat/>
    <w:rsid w:val="0049690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96902"/>
    <w:pPr>
      <w:widowControl w:val="0"/>
      <w:autoSpaceDE w:val="0"/>
      <w:autoSpaceDN w:val="0"/>
      <w:spacing w:after="0" w:line="240" w:lineRule="auto"/>
    </w:pPr>
    <w:rPr>
      <w:rFonts w:ascii="Times New Roman" w:eastAsia="Times New Roman" w:hAnsi="Times New Roman"/>
      <w:lang w:val="gl" w:eastAsia="gl"/>
    </w:rPr>
  </w:style>
  <w:style w:type="paragraph" w:styleId="Textoindependiente">
    <w:name w:val="Body Text"/>
    <w:basedOn w:val="Normal"/>
    <w:link w:val="TextoindependienteCar"/>
    <w:uiPriority w:val="1"/>
    <w:qFormat/>
    <w:rsid w:val="00314DBE"/>
    <w:pPr>
      <w:widowControl w:val="0"/>
      <w:autoSpaceDE w:val="0"/>
      <w:autoSpaceDN w:val="0"/>
      <w:spacing w:after="0" w:line="240" w:lineRule="auto"/>
    </w:pPr>
    <w:rPr>
      <w:rFonts w:ascii="Microsoft Sans Serif" w:eastAsia="Microsoft Sans Serif" w:hAnsi="Microsoft Sans Serif" w:cs="Microsoft Sans Serif"/>
      <w:sz w:val="24"/>
      <w:szCs w:val="24"/>
      <w:lang w:val="es-ES"/>
    </w:rPr>
  </w:style>
  <w:style w:type="character" w:customStyle="1" w:styleId="TextoindependienteCar">
    <w:name w:val="Texto independiente Car"/>
    <w:link w:val="Textoindependiente"/>
    <w:uiPriority w:val="1"/>
    <w:rsid w:val="00314DBE"/>
    <w:rPr>
      <w:rFonts w:ascii="Microsoft Sans Serif" w:eastAsia="Microsoft Sans Serif" w:hAnsi="Microsoft Sans Serif" w:cs="Microsoft Sans Serif"/>
      <w:sz w:val="24"/>
      <w:szCs w:val="24"/>
      <w:lang w:val="es-ES" w:eastAsia="en-US"/>
    </w:rPr>
  </w:style>
  <w:style w:type="character" w:customStyle="1" w:styleId="span">
    <w:name w:val="span"/>
    <w:rsid w:val="0055284B"/>
  </w:style>
  <w:style w:type="character" w:styleId="nfasis">
    <w:name w:val="Emphasis"/>
    <w:uiPriority w:val="20"/>
    <w:qFormat/>
    <w:rsid w:val="00216647"/>
    <w:rPr>
      <w:i/>
      <w:iCs/>
    </w:rPr>
  </w:style>
  <w:style w:type="paragraph" w:styleId="Revisin">
    <w:name w:val="Revision"/>
    <w:hidden/>
    <w:uiPriority w:val="99"/>
    <w:semiHidden/>
    <w:rsid w:val="00ED5CE9"/>
    <w:rPr>
      <w:sz w:val="22"/>
      <w:szCs w:val="22"/>
      <w:lang w:eastAsia="en-US"/>
    </w:rPr>
  </w:style>
  <w:style w:type="character" w:customStyle="1" w:styleId="relative">
    <w:name w:val="relative"/>
    <w:basedOn w:val="Fuentedeprrafopredeter"/>
    <w:rsid w:val="00771BF1"/>
  </w:style>
  <w:style w:type="character" w:customStyle="1" w:styleId="ms-1">
    <w:name w:val="ms-1"/>
    <w:basedOn w:val="Fuentedeprrafopredeter"/>
    <w:rsid w:val="00771BF1"/>
  </w:style>
  <w:style w:type="character" w:customStyle="1" w:styleId="max-w-full">
    <w:name w:val="max-w-full"/>
    <w:basedOn w:val="Fuentedeprrafopredeter"/>
    <w:rsid w:val="00771BF1"/>
  </w:style>
  <w:style w:type="character" w:customStyle="1" w:styleId="-me-1">
    <w:name w:val="-me-1"/>
    <w:basedOn w:val="Fuentedeprrafopredeter"/>
    <w:rsid w:val="00771BF1"/>
  </w:style>
  <w:style w:type="paragraph" w:customStyle="1" w:styleId="pf0">
    <w:name w:val="pf0"/>
    <w:basedOn w:val="Normal"/>
    <w:rsid w:val="0002163F"/>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cf01">
    <w:name w:val="cf01"/>
    <w:rsid w:val="0002163F"/>
    <w:rPr>
      <w:rFonts w:ascii="Segoe UI" w:hAnsi="Segoe UI" w:cs="Segoe UI" w:hint="default"/>
      <w:sz w:val="18"/>
      <w:szCs w:val="18"/>
    </w:rPr>
  </w:style>
  <w:style w:type="character" w:customStyle="1" w:styleId="uv3um">
    <w:name w:val="uv3um"/>
    <w:basedOn w:val="Fuentedeprrafopredeter"/>
    <w:rsid w:val="0002163F"/>
  </w:style>
  <w:style w:type="paragraph" w:styleId="Textoindependiente3">
    <w:name w:val="Body Text 3"/>
    <w:basedOn w:val="Normal"/>
    <w:link w:val="Textoindependiente3Car"/>
    <w:unhideWhenUsed/>
    <w:rsid w:val="00EC31D3"/>
    <w:pPr>
      <w:spacing w:after="120" w:line="240" w:lineRule="auto"/>
      <w:jc w:val="both"/>
    </w:pPr>
    <w:rPr>
      <w:sz w:val="16"/>
      <w:szCs w:val="16"/>
      <w:lang w:val="es-ES"/>
    </w:rPr>
  </w:style>
  <w:style w:type="character" w:customStyle="1" w:styleId="Textoindependiente3Car">
    <w:name w:val="Texto independiente 3 Car"/>
    <w:basedOn w:val="Fuentedeprrafopredeter"/>
    <w:link w:val="Textoindependiente3"/>
    <w:rsid w:val="00EC31D3"/>
    <w:rPr>
      <w:sz w:val="16"/>
      <w:szCs w:val="16"/>
      <w:lang w:val="es-ES" w:eastAsia="en-US"/>
    </w:rPr>
  </w:style>
  <w:style w:type="character" w:customStyle="1" w:styleId="PrrafodelistaCar">
    <w:name w:val="Párrafo de lista Car"/>
    <w:aliases w:val="Bullet List Car,FooterText Car,numbered Car,Paragraphe de liste1 Car,lp1 Car,Lista vistosa - Énfasis 11 Car,HOJA Car,Bolita Car,BOLADEF Car,Párrafo de lista21 Car,BOLA Car,Nivel 1 OS Car,Colorful List Accent 1 Car,List Paragraph Car"/>
    <w:link w:val="Prrafodelista"/>
    <w:uiPriority w:val="34"/>
    <w:qFormat/>
    <w:locked/>
    <w:rsid w:val="00EC31D3"/>
    <w:rPr>
      <w:rFonts w:ascii="Times New Roman" w:eastAsia="Times New Roman" w:hAnsi="Times New Roman"/>
      <w:sz w:val="24"/>
      <w:szCs w:val="24"/>
    </w:rPr>
  </w:style>
  <w:style w:type="paragraph" w:customStyle="1" w:styleId="Punto">
    <w:name w:val="Punto"/>
    <w:basedOn w:val="Normal"/>
    <w:rsid w:val="002A46BB"/>
    <w:pPr>
      <w:spacing w:after="60" w:line="240" w:lineRule="auto"/>
      <w:jc w:val="both"/>
    </w:pPr>
    <w:rPr>
      <w:rFonts w:ascii="Arial" w:eastAsia="Times New Roman" w:hAnsi="Arial" w:cs="Arial"/>
      <w:bCs/>
      <w:sz w:val="24"/>
      <w:lang w:eastAsia="es-ES"/>
    </w:rPr>
  </w:style>
  <w:style w:type="paragraph" w:styleId="Lista">
    <w:name w:val="List"/>
    <w:basedOn w:val="Normal"/>
    <w:rsid w:val="00BC4CB0"/>
    <w:pPr>
      <w:spacing w:after="0" w:line="240" w:lineRule="auto"/>
      <w:ind w:left="283" w:hanging="283"/>
      <w:jc w:val="both"/>
    </w:pPr>
    <w:rPr>
      <w:rFonts w:ascii="Arial" w:eastAsia="Times New Roman" w:hAnsi="Arial" w:cs="Arial"/>
      <w:bCs/>
      <w:lang w:val="es-ES_tradnl" w:eastAsia="es-ES"/>
    </w:rPr>
  </w:style>
  <w:style w:type="character" w:customStyle="1" w:styleId="NormalWebCar1">
    <w:name w:val="Normal (Web) Car1"/>
    <w:aliases w:val="Normal (Web) Car Car Car1,Normal (Web) Car Car Car Car,Normal (Web) Car Car1,Normal (Web) Car Car Car Car Car Car Car,Normal (Web) Car Car Car Car Car Car Car Car Car Car,Car Car Car Car Car Car Car Car Car Car Car Car Car Car"/>
    <w:link w:val="NormalWeb"/>
    <w:uiPriority w:val="99"/>
    <w:qFormat/>
    <w:locked/>
    <w:rsid w:val="002212F2"/>
    <w:rPr>
      <w:rFonts w:ascii="Times New Roman" w:eastAsia="Times New Roman" w:hAnsi="Times New Roman"/>
      <w:sz w:val="24"/>
      <w:szCs w:val="24"/>
    </w:rPr>
  </w:style>
  <w:style w:type="paragraph" w:customStyle="1" w:styleId="Textoindependiente21">
    <w:name w:val="Texto independiente 21"/>
    <w:basedOn w:val="Normal"/>
    <w:rsid w:val="00456218"/>
    <w:pPr>
      <w:suppressAutoHyphens/>
      <w:spacing w:after="0" w:line="240" w:lineRule="auto"/>
      <w:ind w:left="1440"/>
      <w:jc w:val="both"/>
    </w:pPr>
    <w:rPr>
      <w:rFonts w:ascii="Arial" w:eastAsia="Times New Roman" w:hAnsi="Arial" w:cs="Arial"/>
      <w:b/>
      <w:bCs/>
      <w:spacing w:val="-3"/>
      <w:sz w:val="24"/>
      <w:lang w:eastAsia="es-ES"/>
    </w:rPr>
  </w:style>
  <w:style w:type="paragraph" w:customStyle="1" w:styleId="Textoindependiente0">
    <w:name w:val="Texto independiente(."/>
    <w:basedOn w:val="Normal"/>
    <w:rsid w:val="00A466FD"/>
    <w:pPr>
      <w:tabs>
        <w:tab w:val="left" w:pos="-720"/>
      </w:tabs>
      <w:suppressAutoHyphens/>
      <w:spacing w:after="120" w:line="240" w:lineRule="auto"/>
      <w:jc w:val="both"/>
    </w:pPr>
    <w:rPr>
      <w:rFonts w:ascii="Arial" w:eastAsia="Times New Roman" w:hAnsi="Arial" w:cs="Arial"/>
      <w:bCs/>
      <w:spacing w:val="-2"/>
      <w:sz w:val="24"/>
      <w:lang w:val="es-ES_tradnl" w:eastAsia="es-ES"/>
    </w:rPr>
  </w:style>
  <w:style w:type="paragraph" w:styleId="Sangradetextonormal">
    <w:name w:val="Body Text Indent"/>
    <w:basedOn w:val="Normal"/>
    <w:link w:val="SangradetextonormalCar"/>
    <w:uiPriority w:val="99"/>
    <w:semiHidden/>
    <w:unhideWhenUsed/>
    <w:rsid w:val="00A22480"/>
    <w:pPr>
      <w:spacing w:after="120"/>
      <w:ind w:left="283"/>
    </w:pPr>
  </w:style>
  <w:style w:type="character" w:customStyle="1" w:styleId="SangradetextonormalCar">
    <w:name w:val="Sangría de texto normal Car"/>
    <w:basedOn w:val="Fuentedeprrafopredeter"/>
    <w:link w:val="Sangradetextonormal"/>
    <w:uiPriority w:val="99"/>
    <w:semiHidden/>
    <w:rsid w:val="00A22480"/>
    <w:rPr>
      <w:sz w:val="22"/>
      <w:szCs w:val="22"/>
      <w:lang w:eastAsia="en-US"/>
    </w:rPr>
  </w:style>
  <w:style w:type="paragraph" w:styleId="TDC4">
    <w:name w:val="toc 4"/>
    <w:basedOn w:val="Normal"/>
    <w:next w:val="Normal"/>
    <w:autoRedefine/>
    <w:uiPriority w:val="39"/>
    <w:unhideWhenUsed/>
    <w:rsid w:val="00C81A7E"/>
    <w:pPr>
      <w:spacing w:after="100"/>
      <w:ind w:left="660"/>
    </w:pPr>
    <w:rPr>
      <w:rFonts w:eastAsia="Times New Roman"/>
      <w:kern w:val="2"/>
      <w:lang w:eastAsia="es-CO"/>
    </w:rPr>
  </w:style>
  <w:style w:type="paragraph" w:styleId="TDC5">
    <w:name w:val="toc 5"/>
    <w:basedOn w:val="Normal"/>
    <w:next w:val="Normal"/>
    <w:autoRedefine/>
    <w:uiPriority w:val="39"/>
    <w:unhideWhenUsed/>
    <w:rsid w:val="00C81A7E"/>
    <w:pPr>
      <w:spacing w:after="100"/>
      <w:ind w:left="880"/>
    </w:pPr>
    <w:rPr>
      <w:rFonts w:eastAsia="Times New Roman"/>
      <w:kern w:val="2"/>
      <w:lang w:eastAsia="es-CO"/>
    </w:rPr>
  </w:style>
  <w:style w:type="paragraph" w:styleId="TDC6">
    <w:name w:val="toc 6"/>
    <w:basedOn w:val="Normal"/>
    <w:next w:val="Normal"/>
    <w:autoRedefine/>
    <w:uiPriority w:val="39"/>
    <w:unhideWhenUsed/>
    <w:rsid w:val="00C81A7E"/>
    <w:pPr>
      <w:spacing w:after="100"/>
      <w:ind w:left="1100"/>
    </w:pPr>
    <w:rPr>
      <w:rFonts w:eastAsia="Times New Roman"/>
      <w:kern w:val="2"/>
      <w:lang w:eastAsia="es-CO"/>
    </w:rPr>
  </w:style>
  <w:style w:type="paragraph" w:styleId="TDC7">
    <w:name w:val="toc 7"/>
    <w:basedOn w:val="Normal"/>
    <w:next w:val="Normal"/>
    <w:autoRedefine/>
    <w:uiPriority w:val="39"/>
    <w:unhideWhenUsed/>
    <w:rsid w:val="00C81A7E"/>
    <w:pPr>
      <w:spacing w:after="100"/>
      <w:ind w:left="1320"/>
    </w:pPr>
    <w:rPr>
      <w:rFonts w:eastAsia="Times New Roman"/>
      <w:kern w:val="2"/>
      <w:lang w:eastAsia="es-CO"/>
    </w:rPr>
  </w:style>
  <w:style w:type="paragraph" w:styleId="TDC8">
    <w:name w:val="toc 8"/>
    <w:basedOn w:val="Normal"/>
    <w:next w:val="Normal"/>
    <w:autoRedefine/>
    <w:uiPriority w:val="39"/>
    <w:unhideWhenUsed/>
    <w:rsid w:val="00C81A7E"/>
    <w:pPr>
      <w:spacing w:after="100"/>
      <w:ind w:left="1540"/>
    </w:pPr>
    <w:rPr>
      <w:rFonts w:eastAsia="Times New Roman"/>
      <w:kern w:val="2"/>
      <w:lang w:eastAsia="es-CO"/>
    </w:rPr>
  </w:style>
  <w:style w:type="paragraph" w:styleId="TDC9">
    <w:name w:val="toc 9"/>
    <w:basedOn w:val="Normal"/>
    <w:next w:val="Normal"/>
    <w:autoRedefine/>
    <w:uiPriority w:val="39"/>
    <w:unhideWhenUsed/>
    <w:rsid w:val="00C81A7E"/>
    <w:pPr>
      <w:spacing w:after="100"/>
      <w:ind w:left="1760"/>
    </w:pPr>
    <w:rPr>
      <w:rFonts w:eastAsia="Times New Roman"/>
      <w:kern w:val="2"/>
      <w:lang w:eastAsia="es-CO"/>
    </w:rPr>
  </w:style>
  <w:style w:type="character" w:styleId="Mencinsinresolver">
    <w:name w:val="Unresolved Mention"/>
    <w:uiPriority w:val="99"/>
    <w:semiHidden/>
    <w:unhideWhenUsed/>
    <w:rsid w:val="00C81A7E"/>
    <w:rPr>
      <w:color w:val="605E5C"/>
      <w:shd w:val="clear" w:color="auto" w:fill="E1DFDD"/>
    </w:rPr>
  </w:style>
  <w:style w:type="paragraph" w:customStyle="1" w:styleId="epgrafe">
    <w:name w:val="epígrafe"/>
    <w:basedOn w:val="Normal"/>
    <w:rsid w:val="00E8602D"/>
    <w:pPr>
      <w:spacing w:after="0" w:line="240" w:lineRule="auto"/>
      <w:jc w:val="both"/>
    </w:pPr>
    <w:rPr>
      <w:rFonts w:ascii="Courier" w:eastAsia="Times New Roman" w:hAnsi="Courier" w:cs="Arial"/>
      <w:bCs/>
      <w:sz w:val="24"/>
      <w:szCs w:val="24"/>
      <w:lang w:val="es-ES_tradnl" w:eastAsia="es-ES"/>
    </w:rPr>
  </w:style>
  <w:style w:type="character" w:customStyle="1" w:styleId="DefaultCar">
    <w:name w:val="Default Car"/>
    <w:link w:val="Default"/>
    <w:rsid w:val="00E8602D"/>
    <w:rPr>
      <w:rFonts w:ascii="Times New Roman" w:eastAsia="Gill Sans MT" w:hAnsi="Times New Roman"/>
      <w:color w:val="000000"/>
      <w:sz w:val="24"/>
      <w:szCs w:val="24"/>
      <w:lang w:val="es-ES" w:eastAsia="en-US"/>
    </w:rPr>
  </w:style>
  <w:style w:type="paragraph" w:customStyle="1" w:styleId="Prrafodelista3">
    <w:name w:val="Párrafo de lista3"/>
    <w:basedOn w:val="Normal"/>
    <w:rsid w:val="00B623BC"/>
    <w:pPr>
      <w:spacing w:after="0" w:line="240" w:lineRule="auto"/>
      <w:ind w:left="708"/>
    </w:pPr>
    <w:rPr>
      <w:rFonts w:ascii="Times New Roman" w:eastAsia="Times New Roman" w:hAnsi="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747">
      <w:bodyDiv w:val="1"/>
      <w:marLeft w:val="0"/>
      <w:marRight w:val="0"/>
      <w:marTop w:val="0"/>
      <w:marBottom w:val="0"/>
      <w:divBdr>
        <w:top w:val="none" w:sz="0" w:space="0" w:color="auto"/>
        <w:left w:val="none" w:sz="0" w:space="0" w:color="auto"/>
        <w:bottom w:val="none" w:sz="0" w:space="0" w:color="auto"/>
        <w:right w:val="none" w:sz="0" w:space="0" w:color="auto"/>
      </w:divBdr>
    </w:div>
    <w:div w:id="33778477">
      <w:bodyDiv w:val="1"/>
      <w:marLeft w:val="0"/>
      <w:marRight w:val="0"/>
      <w:marTop w:val="0"/>
      <w:marBottom w:val="0"/>
      <w:divBdr>
        <w:top w:val="none" w:sz="0" w:space="0" w:color="auto"/>
        <w:left w:val="none" w:sz="0" w:space="0" w:color="auto"/>
        <w:bottom w:val="none" w:sz="0" w:space="0" w:color="auto"/>
        <w:right w:val="none" w:sz="0" w:space="0" w:color="auto"/>
      </w:divBdr>
      <w:divsChild>
        <w:div w:id="55710237">
          <w:marLeft w:val="547"/>
          <w:marRight w:val="0"/>
          <w:marTop w:val="0"/>
          <w:marBottom w:val="0"/>
          <w:divBdr>
            <w:top w:val="none" w:sz="0" w:space="0" w:color="auto"/>
            <w:left w:val="none" w:sz="0" w:space="0" w:color="auto"/>
            <w:bottom w:val="none" w:sz="0" w:space="0" w:color="auto"/>
            <w:right w:val="none" w:sz="0" w:space="0" w:color="auto"/>
          </w:divBdr>
        </w:div>
      </w:divsChild>
    </w:div>
    <w:div w:id="41835477">
      <w:bodyDiv w:val="1"/>
      <w:marLeft w:val="0"/>
      <w:marRight w:val="0"/>
      <w:marTop w:val="0"/>
      <w:marBottom w:val="0"/>
      <w:divBdr>
        <w:top w:val="none" w:sz="0" w:space="0" w:color="auto"/>
        <w:left w:val="none" w:sz="0" w:space="0" w:color="auto"/>
        <w:bottom w:val="none" w:sz="0" w:space="0" w:color="auto"/>
        <w:right w:val="none" w:sz="0" w:space="0" w:color="auto"/>
      </w:divBdr>
    </w:div>
    <w:div w:id="68617504">
      <w:bodyDiv w:val="1"/>
      <w:marLeft w:val="0"/>
      <w:marRight w:val="0"/>
      <w:marTop w:val="0"/>
      <w:marBottom w:val="0"/>
      <w:divBdr>
        <w:top w:val="none" w:sz="0" w:space="0" w:color="auto"/>
        <w:left w:val="none" w:sz="0" w:space="0" w:color="auto"/>
        <w:bottom w:val="none" w:sz="0" w:space="0" w:color="auto"/>
        <w:right w:val="none" w:sz="0" w:space="0" w:color="auto"/>
      </w:divBdr>
    </w:div>
    <w:div w:id="69472852">
      <w:bodyDiv w:val="1"/>
      <w:marLeft w:val="0"/>
      <w:marRight w:val="0"/>
      <w:marTop w:val="0"/>
      <w:marBottom w:val="0"/>
      <w:divBdr>
        <w:top w:val="none" w:sz="0" w:space="0" w:color="auto"/>
        <w:left w:val="none" w:sz="0" w:space="0" w:color="auto"/>
        <w:bottom w:val="none" w:sz="0" w:space="0" w:color="auto"/>
        <w:right w:val="none" w:sz="0" w:space="0" w:color="auto"/>
      </w:divBdr>
    </w:div>
    <w:div w:id="81492007">
      <w:bodyDiv w:val="1"/>
      <w:marLeft w:val="0"/>
      <w:marRight w:val="0"/>
      <w:marTop w:val="0"/>
      <w:marBottom w:val="0"/>
      <w:divBdr>
        <w:top w:val="none" w:sz="0" w:space="0" w:color="auto"/>
        <w:left w:val="none" w:sz="0" w:space="0" w:color="auto"/>
        <w:bottom w:val="none" w:sz="0" w:space="0" w:color="auto"/>
        <w:right w:val="none" w:sz="0" w:space="0" w:color="auto"/>
      </w:divBdr>
    </w:div>
    <w:div w:id="118764368">
      <w:bodyDiv w:val="1"/>
      <w:marLeft w:val="0"/>
      <w:marRight w:val="0"/>
      <w:marTop w:val="0"/>
      <w:marBottom w:val="0"/>
      <w:divBdr>
        <w:top w:val="none" w:sz="0" w:space="0" w:color="auto"/>
        <w:left w:val="none" w:sz="0" w:space="0" w:color="auto"/>
        <w:bottom w:val="none" w:sz="0" w:space="0" w:color="auto"/>
        <w:right w:val="none" w:sz="0" w:space="0" w:color="auto"/>
      </w:divBdr>
    </w:div>
    <w:div w:id="157506024">
      <w:bodyDiv w:val="1"/>
      <w:marLeft w:val="0"/>
      <w:marRight w:val="0"/>
      <w:marTop w:val="0"/>
      <w:marBottom w:val="0"/>
      <w:divBdr>
        <w:top w:val="none" w:sz="0" w:space="0" w:color="auto"/>
        <w:left w:val="none" w:sz="0" w:space="0" w:color="auto"/>
        <w:bottom w:val="none" w:sz="0" w:space="0" w:color="auto"/>
        <w:right w:val="none" w:sz="0" w:space="0" w:color="auto"/>
      </w:divBdr>
    </w:div>
    <w:div w:id="163672535">
      <w:bodyDiv w:val="1"/>
      <w:marLeft w:val="0"/>
      <w:marRight w:val="0"/>
      <w:marTop w:val="0"/>
      <w:marBottom w:val="0"/>
      <w:divBdr>
        <w:top w:val="none" w:sz="0" w:space="0" w:color="auto"/>
        <w:left w:val="none" w:sz="0" w:space="0" w:color="auto"/>
        <w:bottom w:val="none" w:sz="0" w:space="0" w:color="auto"/>
        <w:right w:val="none" w:sz="0" w:space="0" w:color="auto"/>
      </w:divBdr>
    </w:div>
    <w:div w:id="200945628">
      <w:bodyDiv w:val="1"/>
      <w:marLeft w:val="0"/>
      <w:marRight w:val="0"/>
      <w:marTop w:val="0"/>
      <w:marBottom w:val="0"/>
      <w:divBdr>
        <w:top w:val="none" w:sz="0" w:space="0" w:color="auto"/>
        <w:left w:val="none" w:sz="0" w:space="0" w:color="auto"/>
        <w:bottom w:val="none" w:sz="0" w:space="0" w:color="auto"/>
        <w:right w:val="none" w:sz="0" w:space="0" w:color="auto"/>
      </w:divBdr>
    </w:div>
    <w:div w:id="204568248">
      <w:bodyDiv w:val="1"/>
      <w:marLeft w:val="0"/>
      <w:marRight w:val="0"/>
      <w:marTop w:val="0"/>
      <w:marBottom w:val="0"/>
      <w:divBdr>
        <w:top w:val="none" w:sz="0" w:space="0" w:color="auto"/>
        <w:left w:val="none" w:sz="0" w:space="0" w:color="auto"/>
        <w:bottom w:val="none" w:sz="0" w:space="0" w:color="auto"/>
        <w:right w:val="none" w:sz="0" w:space="0" w:color="auto"/>
      </w:divBdr>
    </w:div>
    <w:div w:id="234703952">
      <w:bodyDiv w:val="1"/>
      <w:marLeft w:val="0"/>
      <w:marRight w:val="0"/>
      <w:marTop w:val="0"/>
      <w:marBottom w:val="0"/>
      <w:divBdr>
        <w:top w:val="none" w:sz="0" w:space="0" w:color="auto"/>
        <w:left w:val="none" w:sz="0" w:space="0" w:color="auto"/>
        <w:bottom w:val="none" w:sz="0" w:space="0" w:color="auto"/>
        <w:right w:val="none" w:sz="0" w:space="0" w:color="auto"/>
      </w:divBdr>
    </w:div>
    <w:div w:id="241066421">
      <w:bodyDiv w:val="1"/>
      <w:marLeft w:val="0"/>
      <w:marRight w:val="0"/>
      <w:marTop w:val="0"/>
      <w:marBottom w:val="0"/>
      <w:divBdr>
        <w:top w:val="none" w:sz="0" w:space="0" w:color="auto"/>
        <w:left w:val="none" w:sz="0" w:space="0" w:color="auto"/>
        <w:bottom w:val="none" w:sz="0" w:space="0" w:color="auto"/>
        <w:right w:val="none" w:sz="0" w:space="0" w:color="auto"/>
      </w:divBdr>
    </w:div>
    <w:div w:id="252012462">
      <w:bodyDiv w:val="1"/>
      <w:marLeft w:val="0"/>
      <w:marRight w:val="0"/>
      <w:marTop w:val="0"/>
      <w:marBottom w:val="0"/>
      <w:divBdr>
        <w:top w:val="none" w:sz="0" w:space="0" w:color="auto"/>
        <w:left w:val="none" w:sz="0" w:space="0" w:color="auto"/>
        <w:bottom w:val="none" w:sz="0" w:space="0" w:color="auto"/>
        <w:right w:val="none" w:sz="0" w:space="0" w:color="auto"/>
      </w:divBdr>
    </w:div>
    <w:div w:id="294458351">
      <w:bodyDiv w:val="1"/>
      <w:marLeft w:val="0"/>
      <w:marRight w:val="0"/>
      <w:marTop w:val="0"/>
      <w:marBottom w:val="0"/>
      <w:divBdr>
        <w:top w:val="none" w:sz="0" w:space="0" w:color="auto"/>
        <w:left w:val="none" w:sz="0" w:space="0" w:color="auto"/>
        <w:bottom w:val="none" w:sz="0" w:space="0" w:color="auto"/>
        <w:right w:val="none" w:sz="0" w:space="0" w:color="auto"/>
      </w:divBdr>
    </w:div>
    <w:div w:id="312678392">
      <w:bodyDiv w:val="1"/>
      <w:marLeft w:val="0"/>
      <w:marRight w:val="0"/>
      <w:marTop w:val="0"/>
      <w:marBottom w:val="0"/>
      <w:divBdr>
        <w:top w:val="none" w:sz="0" w:space="0" w:color="auto"/>
        <w:left w:val="none" w:sz="0" w:space="0" w:color="auto"/>
        <w:bottom w:val="none" w:sz="0" w:space="0" w:color="auto"/>
        <w:right w:val="none" w:sz="0" w:space="0" w:color="auto"/>
      </w:divBdr>
    </w:div>
    <w:div w:id="326785031">
      <w:bodyDiv w:val="1"/>
      <w:marLeft w:val="0"/>
      <w:marRight w:val="0"/>
      <w:marTop w:val="0"/>
      <w:marBottom w:val="0"/>
      <w:divBdr>
        <w:top w:val="none" w:sz="0" w:space="0" w:color="auto"/>
        <w:left w:val="none" w:sz="0" w:space="0" w:color="auto"/>
        <w:bottom w:val="none" w:sz="0" w:space="0" w:color="auto"/>
        <w:right w:val="none" w:sz="0" w:space="0" w:color="auto"/>
      </w:divBdr>
    </w:div>
    <w:div w:id="381103767">
      <w:bodyDiv w:val="1"/>
      <w:marLeft w:val="0"/>
      <w:marRight w:val="0"/>
      <w:marTop w:val="0"/>
      <w:marBottom w:val="0"/>
      <w:divBdr>
        <w:top w:val="none" w:sz="0" w:space="0" w:color="auto"/>
        <w:left w:val="none" w:sz="0" w:space="0" w:color="auto"/>
        <w:bottom w:val="none" w:sz="0" w:space="0" w:color="auto"/>
        <w:right w:val="none" w:sz="0" w:space="0" w:color="auto"/>
      </w:divBdr>
    </w:div>
    <w:div w:id="394624116">
      <w:bodyDiv w:val="1"/>
      <w:marLeft w:val="0"/>
      <w:marRight w:val="0"/>
      <w:marTop w:val="0"/>
      <w:marBottom w:val="0"/>
      <w:divBdr>
        <w:top w:val="none" w:sz="0" w:space="0" w:color="auto"/>
        <w:left w:val="none" w:sz="0" w:space="0" w:color="auto"/>
        <w:bottom w:val="none" w:sz="0" w:space="0" w:color="auto"/>
        <w:right w:val="none" w:sz="0" w:space="0" w:color="auto"/>
      </w:divBdr>
    </w:div>
    <w:div w:id="402606371">
      <w:bodyDiv w:val="1"/>
      <w:marLeft w:val="0"/>
      <w:marRight w:val="0"/>
      <w:marTop w:val="0"/>
      <w:marBottom w:val="0"/>
      <w:divBdr>
        <w:top w:val="none" w:sz="0" w:space="0" w:color="auto"/>
        <w:left w:val="none" w:sz="0" w:space="0" w:color="auto"/>
        <w:bottom w:val="none" w:sz="0" w:space="0" w:color="auto"/>
        <w:right w:val="none" w:sz="0" w:space="0" w:color="auto"/>
      </w:divBdr>
    </w:div>
    <w:div w:id="505439705">
      <w:bodyDiv w:val="1"/>
      <w:marLeft w:val="0"/>
      <w:marRight w:val="0"/>
      <w:marTop w:val="0"/>
      <w:marBottom w:val="0"/>
      <w:divBdr>
        <w:top w:val="none" w:sz="0" w:space="0" w:color="auto"/>
        <w:left w:val="none" w:sz="0" w:space="0" w:color="auto"/>
        <w:bottom w:val="none" w:sz="0" w:space="0" w:color="auto"/>
        <w:right w:val="none" w:sz="0" w:space="0" w:color="auto"/>
      </w:divBdr>
      <w:divsChild>
        <w:div w:id="649215591">
          <w:marLeft w:val="547"/>
          <w:marRight w:val="0"/>
          <w:marTop w:val="0"/>
          <w:marBottom w:val="0"/>
          <w:divBdr>
            <w:top w:val="none" w:sz="0" w:space="0" w:color="auto"/>
            <w:left w:val="none" w:sz="0" w:space="0" w:color="auto"/>
            <w:bottom w:val="none" w:sz="0" w:space="0" w:color="auto"/>
            <w:right w:val="none" w:sz="0" w:space="0" w:color="auto"/>
          </w:divBdr>
        </w:div>
      </w:divsChild>
    </w:div>
    <w:div w:id="511454623">
      <w:bodyDiv w:val="1"/>
      <w:marLeft w:val="0"/>
      <w:marRight w:val="0"/>
      <w:marTop w:val="0"/>
      <w:marBottom w:val="0"/>
      <w:divBdr>
        <w:top w:val="none" w:sz="0" w:space="0" w:color="auto"/>
        <w:left w:val="none" w:sz="0" w:space="0" w:color="auto"/>
        <w:bottom w:val="none" w:sz="0" w:space="0" w:color="auto"/>
        <w:right w:val="none" w:sz="0" w:space="0" w:color="auto"/>
      </w:divBdr>
    </w:div>
    <w:div w:id="520436416">
      <w:bodyDiv w:val="1"/>
      <w:marLeft w:val="0"/>
      <w:marRight w:val="0"/>
      <w:marTop w:val="0"/>
      <w:marBottom w:val="0"/>
      <w:divBdr>
        <w:top w:val="none" w:sz="0" w:space="0" w:color="auto"/>
        <w:left w:val="none" w:sz="0" w:space="0" w:color="auto"/>
        <w:bottom w:val="none" w:sz="0" w:space="0" w:color="auto"/>
        <w:right w:val="none" w:sz="0" w:space="0" w:color="auto"/>
      </w:divBdr>
    </w:div>
    <w:div w:id="588849239">
      <w:bodyDiv w:val="1"/>
      <w:marLeft w:val="0"/>
      <w:marRight w:val="0"/>
      <w:marTop w:val="0"/>
      <w:marBottom w:val="0"/>
      <w:divBdr>
        <w:top w:val="none" w:sz="0" w:space="0" w:color="auto"/>
        <w:left w:val="none" w:sz="0" w:space="0" w:color="auto"/>
        <w:bottom w:val="none" w:sz="0" w:space="0" w:color="auto"/>
        <w:right w:val="none" w:sz="0" w:space="0" w:color="auto"/>
      </w:divBdr>
    </w:div>
    <w:div w:id="595360242">
      <w:bodyDiv w:val="1"/>
      <w:marLeft w:val="0"/>
      <w:marRight w:val="0"/>
      <w:marTop w:val="0"/>
      <w:marBottom w:val="0"/>
      <w:divBdr>
        <w:top w:val="none" w:sz="0" w:space="0" w:color="auto"/>
        <w:left w:val="none" w:sz="0" w:space="0" w:color="auto"/>
        <w:bottom w:val="none" w:sz="0" w:space="0" w:color="auto"/>
        <w:right w:val="none" w:sz="0" w:space="0" w:color="auto"/>
      </w:divBdr>
    </w:div>
    <w:div w:id="598835170">
      <w:bodyDiv w:val="1"/>
      <w:marLeft w:val="0"/>
      <w:marRight w:val="0"/>
      <w:marTop w:val="0"/>
      <w:marBottom w:val="0"/>
      <w:divBdr>
        <w:top w:val="none" w:sz="0" w:space="0" w:color="auto"/>
        <w:left w:val="none" w:sz="0" w:space="0" w:color="auto"/>
        <w:bottom w:val="none" w:sz="0" w:space="0" w:color="auto"/>
        <w:right w:val="none" w:sz="0" w:space="0" w:color="auto"/>
      </w:divBdr>
    </w:div>
    <w:div w:id="602225698">
      <w:bodyDiv w:val="1"/>
      <w:marLeft w:val="0"/>
      <w:marRight w:val="0"/>
      <w:marTop w:val="0"/>
      <w:marBottom w:val="0"/>
      <w:divBdr>
        <w:top w:val="none" w:sz="0" w:space="0" w:color="auto"/>
        <w:left w:val="none" w:sz="0" w:space="0" w:color="auto"/>
        <w:bottom w:val="none" w:sz="0" w:space="0" w:color="auto"/>
        <w:right w:val="none" w:sz="0" w:space="0" w:color="auto"/>
      </w:divBdr>
    </w:div>
    <w:div w:id="628441321">
      <w:bodyDiv w:val="1"/>
      <w:marLeft w:val="0"/>
      <w:marRight w:val="0"/>
      <w:marTop w:val="0"/>
      <w:marBottom w:val="0"/>
      <w:divBdr>
        <w:top w:val="none" w:sz="0" w:space="0" w:color="auto"/>
        <w:left w:val="none" w:sz="0" w:space="0" w:color="auto"/>
        <w:bottom w:val="none" w:sz="0" w:space="0" w:color="auto"/>
        <w:right w:val="none" w:sz="0" w:space="0" w:color="auto"/>
      </w:divBdr>
    </w:div>
    <w:div w:id="633023742">
      <w:bodyDiv w:val="1"/>
      <w:marLeft w:val="0"/>
      <w:marRight w:val="0"/>
      <w:marTop w:val="0"/>
      <w:marBottom w:val="0"/>
      <w:divBdr>
        <w:top w:val="none" w:sz="0" w:space="0" w:color="auto"/>
        <w:left w:val="none" w:sz="0" w:space="0" w:color="auto"/>
        <w:bottom w:val="none" w:sz="0" w:space="0" w:color="auto"/>
        <w:right w:val="none" w:sz="0" w:space="0" w:color="auto"/>
      </w:divBdr>
    </w:div>
    <w:div w:id="704910651">
      <w:bodyDiv w:val="1"/>
      <w:marLeft w:val="0"/>
      <w:marRight w:val="0"/>
      <w:marTop w:val="0"/>
      <w:marBottom w:val="0"/>
      <w:divBdr>
        <w:top w:val="none" w:sz="0" w:space="0" w:color="auto"/>
        <w:left w:val="none" w:sz="0" w:space="0" w:color="auto"/>
        <w:bottom w:val="none" w:sz="0" w:space="0" w:color="auto"/>
        <w:right w:val="none" w:sz="0" w:space="0" w:color="auto"/>
      </w:divBdr>
    </w:div>
    <w:div w:id="711226435">
      <w:bodyDiv w:val="1"/>
      <w:marLeft w:val="0"/>
      <w:marRight w:val="0"/>
      <w:marTop w:val="0"/>
      <w:marBottom w:val="0"/>
      <w:divBdr>
        <w:top w:val="none" w:sz="0" w:space="0" w:color="auto"/>
        <w:left w:val="none" w:sz="0" w:space="0" w:color="auto"/>
        <w:bottom w:val="none" w:sz="0" w:space="0" w:color="auto"/>
        <w:right w:val="none" w:sz="0" w:space="0" w:color="auto"/>
      </w:divBdr>
    </w:div>
    <w:div w:id="716243500">
      <w:bodyDiv w:val="1"/>
      <w:marLeft w:val="0"/>
      <w:marRight w:val="0"/>
      <w:marTop w:val="0"/>
      <w:marBottom w:val="0"/>
      <w:divBdr>
        <w:top w:val="none" w:sz="0" w:space="0" w:color="auto"/>
        <w:left w:val="none" w:sz="0" w:space="0" w:color="auto"/>
        <w:bottom w:val="none" w:sz="0" w:space="0" w:color="auto"/>
        <w:right w:val="none" w:sz="0" w:space="0" w:color="auto"/>
      </w:divBdr>
    </w:div>
    <w:div w:id="758869532">
      <w:bodyDiv w:val="1"/>
      <w:marLeft w:val="0"/>
      <w:marRight w:val="0"/>
      <w:marTop w:val="0"/>
      <w:marBottom w:val="0"/>
      <w:divBdr>
        <w:top w:val="none" w:sz="0" w:space="0" w:color="auto"/>
        <w:left w:val="none" w:sz="0" w:space="0" w:color="auto"/>
        <w:bottom w:val="none" w:sz="0" w:space="0" w:color="auto"/>
        <w:right w:val="none" w:sz="0" w:space="0" w:color="auto"/>
      </w:divBdr>
    </w:div>
    <w:div w:id="779761479">
      <w:bodyDiv w:val="1"/>
      <w:marLeft w:val="0"/>
      <w:marRight w:val="0"/>
      <w:marTop w:val="0"/>
      <w:marBottom w:val="0"/>
      <w:divBdr>
        <w:top w:val="none" w:sz="0" w:space="0" w:color="auto"/>
        <w:left w:val="none" w:sz="0" w:space="0" w:color="auto"/>
        <w:bottom w:val="none" w:sz="0" w:space="0" w:color="auto"/>
        <w:right w:val="none" w:sz="0" w:space="0" w:color="auto"/>
      </w:divBdr>
    </w:div>
    <w:div w:id="800653435">
      <w:bodyDiv w:val="1"/>
      <w:marLeft w:val="0"/>
      <w:marRight w:val="0"/>
      <w:marTop w:val="0"/>
      <w:marBottom w:val="0"/>
      <w:divBdr>
        <w:top w:val="none" w:sz="0" w:space="0" w:color="auto"/>
        <w:left w:val="none" w:sz="0" w:space="0" w:color="auto"/>
        <w:bottom w:val="none" w:sz="0" w:space="0" w:color="auto"/>
        <w:right w:val="none" w:sz="0" w:space="0" w:color="auto"/>
      </w:divBdr>
    </w:div>
    <w:div w:id="813183543">
      <w:bodyDiv w:val="1"/>
      <w:marLeft w:val="0"/>
      <w:marRight w:val="0"/>
      <w:marTop w:val="0"/>
      <w:marBottom w:val="0"/>
      <w:divBdr>
        <w:top w:val="none" w:sz="0" w:space="0" w:color="auto"/>
        <w:left w:val="none" w:sz="0" w:space="0" w:color="auto"/>
        <w:bottom w:val="none" w:sz="0" w:space="0" w:color="auto"/>
        <w:right w:val="none" w:sz="0" w:space="0" w:color="auto"/>
      </w:divBdr>
    </w:div>
    <w:div w:id="851379494">
      <w:bodyDiv w:val="1"/>
      <w:marLeft w:val="0"/>
      <w:marRight w:val="0"/>
      <w:marTop w:val="0"/>
      <w:marBottom w:val="0"/>
      <w:divBdr>
        <w:top w:val="none" w:sz="0" w:space="0" w:color="auto"/>
        <w:left w:val="none" w:sz="0" w:space="0" w:color="auto"/>
        <w:bottom w:val="none" w:sz="0" w:space="0" w:color="auto"/>
        <w:right w:val="none" w:sz="0" w:space="0" w:color="auto"/>
      </w:divBdr>
    </w:div>
    <w:div w:id="863861449">
      <w:bodyDiv w:val="1"/>
      <w:marLeft w:val="0"/>
      <w:marRight w:val="0"/>
      <w:marTop w:val="0"/>
      <w:marBottom w:val="0"/>
      <w:divBdr>
        <w:top w:val="none" w:sz="0" w:space="0" w:color="auto"/>
        <w:left w:val="none" w:sz="0" w:space="0" w:color="auto"/>
        <w:bottom w:val="none" w:sz="0" w:space="0" w:color="auto"/>
        <w:right w:val="none" w:sz="0" w:space="0" w:color="auto"/>
      </w:divBdr>
    </w:div>
    <w:div w:id="881598985">
      <w:bodyDiv w:val="1"/>
      <w:marLeft w:val="0"/>
      <w:marRight w:val="0"/>
      <w:marTop w:val="0"/>
      <w:marBottom w:val="0"/>
      <w:divBdr>
        <w:top w:val="none" w:sz="0" w:space="0" w:color="auto"/>
        <w:left w:val="none" w:sz="0" w:space="0" w:color="auto"/>
        <w:bottom w:val="none" w:sz="0" w:space="0" w:color="auto"/>
        <w:right w:val="none" w:sz="0" w:space="0" w:color="auto"/>
      </w:divBdr>
    </w:div>
    <w:div w:id="896744552">
      <w:bodyDiv w:val="1"/>
      <w:marLeft w:val="0"/>
      <w:marRight w:val="0"/>
      <w:marTop w:val="0"/>
      <w:marBottom w:val="0"/>
      <w:divBdr>
        <w:top w:val="none" w:sz="0" w:space="0" w:color="auto"/>
        <w:left w:val="none" w:sz="0" w:space="0" w:color="auto"/>
        <w:bottom w:val="none" w:sz="0" w:space="0" w:color="auto"/>
        <w:right w:val="none" w:sz="0" w:space="0" w:color="auto"/>
      </w:divBdr>
    </w:div>
    <w:div w:id="902758953">
      <w:bodyDiv w:val="1"/>
      <w:marLeft w:val="0"/>
      <w:marRight w:val="0"/>
      <w:marTop w:val="0"/>
      <w:marBottom w:val="0"/>
      <w:divBdr>
        <w:top w:val="none" w:sz="0" w:space="0" w:color="auto"/>
        <w:left w:val="none" w:sz="0" w:space="0" w:color="auto"/>
        <w:bottom w:val="none" w:sz="0" w:space="0" w:color="auto"/>
        <w:right w:val="none" w:sz="0" w:space="0" w:color="auto"/>
      </w:divBdr>
    </w:div>
    <w:div w:id="929772388">
      <w:bodyDiv w:val="1"/>
      <w:marLeft w:val="0"/>
      <w:marRight w:val="0"/>
      <w:marTop w:val="0"/>
      <w:marBottom w:val="0"/>
      <w:divBdr>
        <w:top w:val="none" w:sz="0" w:space="0" w:color="auto"/>
        <w:left w:val="none" w:sz="0" w:space="0" w:color="auto"/>
        <w:bottom w:val="none" w:sz="0" w:space="0" w:color="auto"/>
        <w:right w:val="none" w:sz="0" w:space="0" w:color="auto"/>
      </w:divBdr>
    </w:div>
    <w:div w:id="979921347">
      <w:bodyDiv w:val="1"/>
      <w:marLeft w:val="0"/>
      <w:marRight w:val="0"/>
      <w:marTop w:val="0"/>
      <w:marBottom w:val="0"/>
      <w:divBdr>
        <w:top w:val="none" w:sz="0" w:space="0" w:color="auto"/>
        <w:left w:val="none" w:sz="0" w:space="0" w:color="auto"/>
        <w:bottom w:val="none" w:sz="0" w:space="0" w:color="auto"/>
        <w:right w:val="none" w:sz="0" w:space="0" w:color="auto"/>
      </w:divBdr>
    </w:div>
    <w:div w:id="984821368">
      <w:bodyDiv w:val="1"/>
      <w:marLeft w:val="0"/>
      <w:marRight w:val="0"/>
      <w:marTop w:val="0"/>
      <w:marBottom w:val="0"/>
      <w:divBdr>
        <w:top w:val="none" w:sz="0" w:space="0" w:color="auto"/>
        <w:left w:val="none" w:sz="0" w:space="0" w:color="auto"/>
        <w:bottom w:val="none" w:sz="0" w:space="0" w:color="auto"/>
        <w:right w:val="none" w:sz="0" w:space="0" w:color="auto"/>
      </w:divBdr>
    </w:div>
    <w:div w:id="986324617">
      <w:bodyDiv w:val="1"/>
      <w:marLeft w:val="0"/>
      <w:marRight w:val="0"/>
      <w:marTop w:val="0"/>
      <w:marBottom w:val="0"/>
      <w:divBdr>
        <w:top w:val="none" w:sz="0" w:space="0" w:color="auto"/>
        <w:left w:val="none" w:sz="0" w:space="0" w:color="auto"/>
        <w:bottom w:val="none" w:sz="0" w:space="0" w:color="auto"/>
        <w:right w:val="none" w:sz="0" w:space="0" w:color="auto"/>
      </w:divBdr>
    </w:div>
    <w:div w:id="1018658380">
      <w:bodyDiv w:val="1"/>
      <w:marLeft w:val="0"/>
      <w:marRight w:val="0"/>
      <w:marTop w:val="0"/>
      <w:marBottom w:val="0"/>
      <w:divBdr>
        <w:top w:val="none" w:sz="0" w:space="0" w:color="auto"/>
        <w:left w:val="none" w:sz="0" w:space="0" w:color="auto"/>
        <w:bottom w:val="none" w:sz="0" w:space="0" w:color="auto"/>
        <w:right w:val="none" w:sz="0" w:space="0" w:color="auto"/>
      </w:divBdr>
    </w:div>
    <w:div w:id="1024524622">
      <w:bodyDiv w:val="1"/>
      <w:marLeft w:val="0"/>
      <w:marRight w:val="0"/>
      <w:marTop w:val="0"/>
      <w:marBottom w:val="0"/>
      <w:divBdr>
        <w:top w:val="none" w:sz="0" w:space="0" w:color="auto"/>
        <w:left w:val="none" w:sz="0" w:space="0" w:color="auto"/>
        <w:bottom w:val="none" w:sz="0" w:space="0" w:color="auto"/>
        <w:right w:val="none" w:sz="0" w:space="0" w:color="auto"/>
      </w:divBdr>
    </w:div>
    <w:div w:id="1028027254">
      <w:bodyDiv w:val="1"/>
      <w:marLeft w:val="0"/>
      <w:marRight w:val="0"/>
      <w:marTop w:val="0"/>
      <w:marBottom w:val="0"/>
      <w:divBdr>
        <w:top w:val="none" w:sz="0" w:space="0" w:color="auto"/>
        <w:left w:val="none" w:sz="0" w:space="0" w:color="auto"/>
        <w:bottom w:val="none" w:sz="0" w:space="0" w:color="auto"/>
        <w:right w:val="none" w:sz="0" w:space="0" w:color="auto"/>
      </w:divBdr>
    </w:div>
    <w:div w:id="1040864760">
      <w:bodyDiv w:val="1"/>
      <w:marLeft w:val="0"/>
      <w:marRight w:val="0"/>
      <w:marTop w:val="0"/>
      <w:marBottom w:val="0"/>
      <w:divBdr>
        <w:top w:val="none" w:sz="0" w:space="0" w:color="auto"/>
        <w:left w:val="none" w:sz="0" w:space="0" w:color="auto"/>
        <w:bottom w:val="none" w:sz="0" w:space="0" w:color="auto"/>
        <w:right w:val="none" w:sz="0" w:space="0" w:color="auto"/>
      </w:divBdr>
    </w:div>
    <w:div w:id="1088422354">
      <w:bodyDiv w:val="1"/>
      <w:marLeft w:val="0"/>
      <w:marRight w:val="0"/>
      <w:marTop w:val="0"/>
      <w:marBottom w:val="0"/>
      <w:divBdr>
        <w:top w:val="none" w:sz="0" w:space="0" w:color="auto"/>
        <w:left w:val="none" w:sz="0" w:space="0" w:color="auto"/>
        <w:bottom w:val="none" w:sz="0" w:space="0" w:color="auto"/>
        <w:right w:val="none" w:sz="0" w:space="0" w:color="auto"/>
      </w:divBdr>
    </w:div>
    <w:div w:id="1090857801">
      <w:bodyDiv w:val="1"/>
      <w:marLeft w:val="0"/>
      <w:marRight w:val="0"/>
      <w:marTop w:val="0"/>
      <w:marBottom w:val="0"/>
      <w:divBdr>
        <w:top w:val="none" w:sz="0" w:space="0" w:color="auto"/>
        <w:left w:val="none" w:sz="0" w:space="0" w:color="auto"/>
        <w:bottom w:val="none" w:sz="0" w:space="0" w:color="auto"/>
        <w:right w:val="none" w:sz="0" w:space="0" w:color="auto"/>
      </w:divBdr>
    </w:div>
    <w:div w:id="1123501830">
      <w:bodyDiv w:val="1"/>
      <w:marLeft w:val="0"/>
      <w:marRight w:val="0"/>
      <w:marTop w:val="0"/>
      <w:marBottom w:val="0"/>
      <w:divBdr>
        <w:top w:val="none" w:sz="0" w:space="0" w:color="auto"/>
        <w:left w:val="none" w:sz="0" w:space="0" w:color="auto"/>
        <w:bottom w:val="none" w:sz="0" w:space="0" w:color="auto"/>
        <w:right w:val="none" w:sz="0" w:space="0" w:color="auto"/>
      </w:divBdr>
    </w:div>
    <w:div w:id="1220823702">
      <w:bodyDiv w:val="1"/>
      <w:marLeft w:val="0"/>
      <w:marRight w:val="0"/>
      <w:marTop w:val="0"/>
      <w:marBottom w:val="0"/>
      <w:divBdr>
        <w:top w:val="none" w:sz="0" w:space="0" w:color="auto"/>
        <w:left w:val="none" w:sz="0" w:space="0" w:color="auto"/>
        <w:bottom w:val="none" w:sz="0" w:space="0" w:color="auto"/>
        <w:right w:val="none" w:sz="0" w:space="0" w:color="auto"/>
      </w:divBdr>
    </w:div>
    <w:div w:id="1275013534">
      <w:bodyDiv w:val="1"/>
      <w:marLeft w:val="0"/>
      <w:marRight w:val="0"/>
      <w:marTop w:val="0"/>
      <w:marBottom w:val="0"/>
      <w:divBdr>
        <w:top w:val="none" w:sz="0" w:space="0" w:color="auto"/>
        <w:left w:val="none" w:sz="0" w:space="0" w:color="auto"/>
        <w:bottom w:val="none" w:sz="0" w:space="0" w:color="auto"/>
        <w:right w:val="none" w:sz="0" w:space="0" w:color="auto"/>
      </w:divBdr>
    </w:div>
    <w:div w:id="1293175018">
      <w:bodyDiv w:val="1"/>
      <w:marLeft w:val="0"/>
      <w:marRight w:val="0"/>
      <w:marTop w:val="0"/>
      <w:marBottom w:val="0"/>
      <w:divBdr>
        <w:top w:val="none" w:sz="0" w:space="0" w:color="auto"/>
        <w:left w:val="none" w:sz="0" w:space="0" w:color="auto"/>
        <w:bottom w:val="none" w:sz="0" w:space="0" w:color="auto"/>
        <w:right w:val="none" w:sz="0" w:space="0" w:color="auto"/>
      </w:divBdr>
    </w:div>
    <w:div w:id="1295482565">
      <w:bodyDiv w:val="1"/>
      <w:marLeft w:val="0"/>
      <w:marRight w:val="0"/>
      <w:marTop w:val="0"/>
      <w:marBottom w:val="0"/>
      <w:divBdr>
        <w:top w:val="none" w:sz="0" w:space="0" w:color="auto"/>
        <w:left w:val="none" w:sz="0" w:space="0" w:color="auto"/>
        <w:bottom w:val="none" w:sz="0" w:space="0" w:color="auto"/>
        <w:right w:val="none" w:sz="0" w:space="0" w:color="auto"/>
      </w:divBdr>
    </w:div>
    <w:div w:id="1320646532">
      <w:bodyDiv w:val="1"/>
      <w:marLeft w:val="0"/>
      <w:marRight w:val="0"/>
      <w:marTop w:val="0"/>
      <w:marBottom w:val="0"/>
      <w:divBdr>
        <w:top w:val="none" w:sz="0" w:space="0" w:color="auto"/>
        <w:left w:val="none" w:sz="0" w:space="0" w:color="auto"/>
        <w:bottom w:val="none" w:sz="0" w:space="0" w:color="auto"/>
        <w:right w:val="none" w:sz="0" w:space="0" w:color="auto"/>
      </w:divBdr>
    </w:div>
    <w:div w:id="1340621309">
      <w:bodyDiv w:val="1"/>
      <w:marLeft w:val="0"/>
      <w:marRight w:val="0"/>
      <w:marTop w:val="0"/>
      <w:marBottom w:val="0"/>
      <w:divBdr>
        <w:top w:val="none" w:sz="0" w:space="0" w:color="auto"/>
        <w:left w:val="none" w:sz="0" w:space="0" w:color="auto"/>
        <w:bottom w:val="none" w:sz="0" w:space="0" w:color="auto"/>
        <w:right w:val="none" w:sz="0" w:space="0" w:color="auto"/>
      </w:divBdr>
    </w:div>
    <w:div w:id="1459227398">
      <w:bodyDiv w:val="1"/>
      <w:marLeft w:val="0"/>
      <w:marRight w:val="0"/>
      <w:marTop w:val="0"/>
      <w:marBottom w:val="0"/>
      <w:divBdr>
        <w:top w:val="none" w:sz="0" w:space="0" w:color="auto"/>
        <w:left w:val="none" w:sz="0" w:space="0" w:color="auto"/>
        <w:bottom w:val="none" w:sz="0" w:space="0" w:color="auto"/>
        <w:right w:val="none" w:sz="0" w:space="0" w:color="auto"/>
      </w:divBdr>
    </w:div>
    <w:div w:id="1462108990">
      <w:bodyDiv w:val="1"/>
      <w:marLeft w:val="0"/>
      <w:marRight w:val="0"/>
      <w:marTop w:val="0"/>
      <w:marBottom w:val="0"/>
      <w:divBdr>
        <w:top w:val="none" w:sz="0" w:space="0" w:color="auto"/>
        <w:left w:val="none" w:sz="0" w:space="0" w:color="auto"/>
        <w:bottom w:val="none" w:sz="0" w:space="0" w:color="auto"/>
        <w:right w:val="none" w:sz="0" w:space="0" w:color="auto"/>
      </w:divBdr>
    </w:div>
    <w:div w:id="1467578806">
      <w:bodyDiv w:val="1"/>
      <w:marLeft w:val="0"/>
      <w:marRight w:val="0"/>
      <w:marTop w:val="0"/>
      <w:marBottom w:val="0"/>
      <w:divBdr>
        <w:top w:val="none" w:sz="0" w:space="0" w:color="auto"/>
        <w:left w:val="none" w:sz="0" w:space="0" w:color="auto"/>
        <w:bottom w:val="none" w:sz="0" w:space="0" w:color="auto"/>
        <w:right w:val="none" w:sz="0" w:space="0" w:color="auto"/>
      </w:divBdr>
    </w:div>
    <w:div w:id="1483085620">
      <w:bodyDiv w:val="1"/>
      <w:marLeft w:val="0"/>
      <w:marRight w:val="0"/>
      <w:marTop w:val="0"/>
      <w:marBottom w:val="0"/>
      <w:divBdr>
        <w:top w:val="none" w:sz="0" w:space="0" w:color="auto"/>
        <w:left w:val="none" w:sz="0" w:space="0" w:color="auto"/>
        <w:bottom w:val="none" w:sz="0" w:space="0" w:color="auto"/>
        <w:right w:val="none" w:sz="0" w:space="0" w:color="auto"/>
      </w:divBdr>
    </w:div>
    <w:div w:id="1500120101">
      <w:bodyDiv w:val="1"/>
      <w:marLeft w:val="0"/>
      <w:marRight w:val="0"/>
      <w:marTop w:val="0"/>
      <w:marBottom w:val="0"/>
      <w:divBdr>
        <w:top w:val="none" w:sz="0" w:space="0" w:color="auto"/>
        <w:left w:val="none" w:sz="0" w:space="0" w:color="auto"/>
        <w:bottom w:val="none" w:sz="0" w:space="0" w:color="auto"/>
        <w:right w:val="none" w:sz="0" w:space="0" w:color="auto"/>
      </w:divBdr>
    </w:div>
    <w:div w:id="1512184879">
      <w:bodyDiv w:val="1"/>
      <w:marLeft w:val="0"/>
      <w:marRight w:val="0"/>
      <w:marTop w:val="0"/>
      <w:marBottom w:val="0"/>
      <w:divBdr>
        <w:top w:val="none" w:sz="0" w:space="0" w:color="auto"/>
        <w:left w:val="none" w:sz="0" w:space="0" w:color="auto"/>
        <w:bottom w:val="none" w:sz="0" w:space="0" w:color="auto"/>
        <w:right w:val="none" w:sz="0" w:space="0" w:color="auto"/>
      </w:divBdr>
    </w:div>
    <w:div w:id="1538002276">
      <w:bodyDiv w:val="1"/>
      <w:marLeft w:val="0"/>
      <w:marRight w:val="0"/>
      <w:marTop w:val="0"/>
      <w:marBottom w:val="0"/>
      <w:divBdr>
        <w:top w:val="none" w:sz="0" w:space="0" w:color="auto"/>
        <w:left w:val="none" w:sz="0" w:space="0" w:color="auto"/>
        <w:bottom w:val="none" w:sz="0" w:space="0" w:color="auto"/>
        <w:right w:val="none" w:sz="0" w:space="0" w:color="auto"/>
      </w:divBdr>
    </w:div>
    <w:div w:id="1559054452">
      <w:bodyDiv w:val="1"/>
      <w:marLeft w:val="0"/>
      <w:marRight w:val="0"/>
      <w:marTop w:val="0"/>
      <w:marBottom w:val="0"/>
      <w:divBdr>
        <w:top w:val="none" w:sz="0" w:space="0" w:color="auto"/>
        <w:left w:val="none" w:sz="0" w:space="0" w:color="auto"/>
        <w:bottom w:val="none" w:sz="0" w:space="0" w:color="auto"/>
        <w:right w:val="none" w:sz="0" w:space="0" w:color="auto"/>
      </w:divBdr>
    </w:div>
    <w:div w:id="1568303865">
      <w:bodyDiv w:val="1"/>
      <w:marLeft w:val="0"/>
      <w:marRight w:val="0"/>
      <w:marTop w:val="0"/>
      <w:marBottom w:val="0"/>
      <w:divBdr>
        <w:top w:val="none" w:sz="0" w:space="0" w:color="auto"/>
        <w:left w:val="none" w:sz="0" w:space="0" w:color="auto"/>
        <w:bottom w:val="none" w:sz="0" w:space="0" w:color="auto"/>
        <w:right w:val="none" w:sz="0" w:space="0" w:color="auto"/>
      </w:divBdr>
    </w:div>
    <w:div w:id="1584605733">
      <w:bodyDiv w:val="1"/>
      <w:marLeft w:val="0"/>
      <w:marRight w:val="0"/>
      <w:marTop w:val="0"/>
      <w:marBottom w:val="0"/>
      <w:divBdr>
        <w:top w:val="none" w:sz="0" w:space="0" w:color="auto"/>
        <w:left w:val="none" w:sz="0" w:space="0" w:color="auto"/>
        <w:bottom w:val="none" w:sz="0" w:space="0" w:color="auto"/>
        <w:right w:val="none" w:sz="0" w:space="0" w:color="auto"/>
      </w:divBdr>
    </w:div>
    <w:div w:id="1606225959">
      <w:bodyDiv w:val="1"/>
      <w:marLeft w:val="0"/>
      <w:marRight w:val="0"/>
      <w:marTop w:val="0"/>
      <w:marBottom w:val="0"/>
      <w:divBdr>
        <w:top w:val="none" w:sz="0" w:space="0" w:color="auto"/>
        <w:left w:val="none" w:sz="0" w:space="0" w:color="auto"/>
        <w:bottom w:val="none" w:sz="0" w:space="0" w:color="auto"/>
        <w:right w:val="none" w:sz="0" w:space="0" w:color="auto"/>
      </w:divBdr>
    </w:div>
    <w:div w:id="1625890980">
      <w:bodyDiv w:val="1"/>
      <w:marLeft w:val="0"/>
      <w:marRight w:val="0"/>
      <w:marTop w:val="0"/>
      <w:marBottom w:val="0"/>
      <w:divBdr>
        <w:top w:val="none" w:sz="0" w:space="0" w:color="auto"/>
        <w:left w:val="none" w:sz="0" w:space="0" w:color="auto"/>
        <w:bottom w:val="none" w:sz="0" w:space="0" w:color="auto"/>
        <w:right w:val="none" w:sz="0" w:space="0" w:color="auto"/>
      </w:divBdr>
    </w:div>
    <w:div w:id="1634097254">
      <w:bodyDiv w:val="1"/>
      <w:marLeft w:val="0"/>
      <w:marRight w:val="0"/>
      <w:marTop w:val="0"/>
      <w:marBottom w:val="0"/>
      <w:divBdr>
        <w:top w:val="none" w:sz="0" w:space="0" w:color="auto"/>
        <w:left w:val="none" w:sz="0" w:space="0" w:color="auto"/>
        <w:bottom w:val="none" w:sz="0" w:space="0" w:color="auto"/>
        <w:right w:val="none" w:sz="0" w:space="0" w:color="auto"/>
      </w:divBdr>
    </w:div>
    <w:div w:id="1671172478">
      <w:bodyDiv w:val="1"/>
      <w:marLeft w:val="0"/>
      <w:marRight w:val="0"/>
      <w:marTop w:val="0"/>
      <w:marBottom w:val="0"/>
      <w:divBdr>
        <w:top w:val="none" w:sz="0" w:space="0" w:color="auto"/>
        <w:left w:val="none" w:sz="0" w:space="0" w:color="auto"/>
        <w:bottom w:val="none" w:sz="0" w:space="0" w:color="auto"/>
        <w:right w:val="none" w:sz="0" w:space="0" w:color="auto"/>
      </w:divBdr>
    </w:div>
    <w:div w:id="1699501113">
      <w:bodyDiv w:val="1"/>
      <w:marLeft w:val="0"/>
      <w:marRight w:val="0"/>
      <w:marTop w:val="0"/>
      <w:marBottom w:val="0"/>
      <w:divBdr>
        <w:top w:val="none" w:sz="0" w:space="0" w:color="auto"/>
        <w:left w:val="none" w:sz="0" w:space="0" w:color="auto"/>
        <w:bottom w:val="none" w:sz="0" w:space="0" w:color="auto"/>
        <w:right w:val="none" w:sz="0" w:space="0" w:color="auto"/>
      </w:divBdr>
    </w:div>
    <w:div w:id="1704674186">
      <w:bodyDiv w:val="1"/>
      <w:marLeft w:val="0"/>
      <w:marRight w:val="0"/>
      <w:marTop w:val="0"/>
      <w:marBottom w:val="0"/>
      <w:divBdr>
        <w:top w:val="none" w:sz="0" w:space="0" w:color="auto"/>
        <w:left w:val="none" w:sz="0" w:space="0" w:color="auto"/>
        <w:bottom w:val="none" w:sz="0" w:space="0" w:color="auto"/>
        <w:right w:val="none" w:sz="0" w:space="0" w:color="auto"/>
      </w:divBdr>
    </w:div>
    <w:div w:id="1707023311">
      <w:bodyDiv w:val="1"/>
      <w:marLeft w:val="0"/>
      <w:marRight w:val="0"/>
      <w:marTop w:val="0"/>
      <w:marBottom w:val="0"/>
      <w:divBdr>
        <w:top w:val="none" w:sz="0" w:space="0" w:color="auto"/>
        <w:left w:val="none" w:sz="0" w:space="0" w:color="auto"/>
        <w:bottom w:val="none" w:sz="0" w:space="0" w:color="auto"/>
        <w:right w:val="none" w:sz="0" w:space="0" w:color="auto"/>
      </w:divBdr>
    </w:div>
    <w:div w:id="1714188871">
      <w:bodyDiv w:val="1"/>
      <w:marLeft w:val="0"/>
      <w:marRight w:val="0"/>
      <w:marTop w:val="0"/>
      <w:marBottom w:val="0"/>
      <w:divBdr>
        <w:top w:val="none" w:sz="0" w:space="0" w:color="auto"/>
        <w:left w:val="none" w:sz="0" w:space="0" w:color="auto"/>
        <w:bottom w:val="none" w:sz="0" w:space="0" w:color="auto"/>
        <w:right w:val="none" w:sz="0" w:space="0" w:color="auto"/>
      </w:divBdr>
    </w:div>
    <w:div w:id="1732192082">
      <w:bodyDiv w:val="1"/>
      <w:marLeft w:val="0"/>
      <w:marRight w:val="0"/>
      <w:marTop w:val="0"/>
      <w:marBottom w:val="0"/>
      <w:divBdr>
        <w:top w:val="none" w:sz="0" w:space="0" w:color="auto"/>
        <w:left w:val="none" w:sz="0" w:space="0" w:color="auto"/>
        <w:bottom w:val="none" w:sz="0" w:space="0" w:color="auto"/>
        <w:right w:val="none" w:sz="0" w:space="0" w:color="auto"/>
      </w:divBdr>
    </w:div>
    <w:div w:id="1754354664">
      <w:bodyDiv w:val="1"/>
      <w:marLeft w:val="0"/>
      <w:marRight w:val="0"/>
      <w:marTop w:val="0"/>
      <w:marBottom w:val="0"/>
      <w:divBdr>
        <w:top w:val="none" w:sz="0" w:space="0" w:color="auto"/>
        <w:left w:val="none" w:sz="0" w:space="0" w:color="auto"/>
        <w:bottom w:val="none" w:sz="0" w:space="0" w:color="auto"/>
        <w:right w:val="none" w:sz="0" w:space="0" w:color="auto"/>
      </w:divBdr>
    </w:div>
    <w:div w:id="1786996711">
      <w:bodyDiv w:val="1"/>
      <w:marLeft w:val="0"/>
      <w:marRight w:val="0"/>
      <w:marTop w:val="0"/>
      <w:marBottom w:val="0"/>
      <w:divBdr>
        <w:top w:val="none" w:sz="0" w:space="0" w:color="auto"/>
        <w:left w:val="none" w:sz="0" w:space="0" w:color="auto"/>
        <w:bottom w:val="none" w:sz="0" w:space="0" w:color="auto"/>
        <w:right w:val="none" w:sz="0" w:space="0" w:color="auto"/>
      </w:divBdr>
    </w:div>
    <w:div w:id="1794981736">
      <w:bodyDiv w:val="1"/>
      <w:marLeft w:val="0"/>
      <w:marRight w:val="0"/>
      <w:marTop w:val="0"/>
      <w:marBottom w:val="0"/>
      <w:divBdr>
        <w:top w:val="none" w:sz="0" w:space="0" w:color="auto"/>
        <w:left w:val="none" w:sz="0" w:space="0" w:color="auto"/>
        <w:bottom w:val="none" w:sz="0" w:space="0" w:color="auto"/>
        <w:right w:val="none" w:sz="0" w:space="0" w:color="auto"/>
      </w:divBdr>
    </w:div>
    <w:div w:id="1807508739">
      <w:bodyDiv w:val="1"/>
      <w:marLeft w:val="0"/>
      <w:marRight w:val="0"/>
      <w:marTop w:val="0"/>
      <w:marBottom w:val="0"/>
      <w:divBdr>
        <w:top w:val="none" w:sz="0" w:space="0" w:color="auto"/>
        <w:left w:val="none" w:sz="0" w:space="0" w:color="auto"/>
        <w:bottom w:val="none" w:sz="0" w:space="0" w:color="auto"/>
        <w:right w:val="none" w:sz="0" w:space="0" w:color="auto"/>
      </w:divBdr>
    </w:div>
    <w:div w:id="1849832549">
      <w:bodyDiv w:val="1"/>
      <w:marLeft w:val="0"/>
      <w:marRight w:val="0"/>
      <w:marTop w:val="0"/>
      <w:marBottom w:val="0"/>
      <w:divBdr>
        <w:top w:val="none" w:sz="0" w:space="0" w:color="auto"/>
        <w:left w:val="none" w:sz="0" w:space="0" w:color="auto"/>
        <w:bottom w:val="none" w:sz="0" w:space="0" w:color="auto"/>
        <w:right w:val="none" w:sz="0" w:space="0" w:color="auto"/>
      </w:divBdr>
    </w:div>
    <w:div w:id="1973902239">
      <w:bodyDiv w:val="1"/>
      <w:marLeft w:val="0"/>
      <w:marRight w:val="0"/>
      <w:marTop w:val="0"/>
      <w:marBottom w:val="0"/>
      <w:divBdr>
        <w:top w:val="none" w:sz="0" w:space="0" w:color="auto"/>
        <w:left w:val="none" w:sz="0" w:space="0" w:color="auto"/>
        <w:bottom w:val="none" w:sz="0" w:space="0" w:color="auto"/>
        <w:right w:val="none" w:sz="0" w:space="0" w:color="auto"/>
      </w:divBdr>
    </w:div>
    <w:div w:id="2027051170">
      <w:bodyDiv w:val="1"/>
      <w:marLeft w:val="0"/>
      <w:marRight w:val="0"/>
      <w:marTop w:val="0"/>
      <w:marBottom w:val="0"/>
      <w:divBdr>
        <w:top w:val="none" w:sz="0" w:space="0" w:color="auto"/>
        <w:left w:val="none" w:sz="0" w:space="0" w:color="auto"/>
        <w:bottom w:val="none" w:sz="0" w:space="0" w:color="auto"/>
        <w:right w:val="none" w:sz="0" w:space="0" w:color="auto"/>
      </w:divBdr>
    </w:div>
    <w:div w:id="2042439233">
      <w:bodyDiv w:val="1"/>
      <w:marLeft w:val="0"/>
      <w:marRight w:val="0"/>
      <w:marTop w:val="0"/>
      <w:marBottom w:val="0"/>
      <w:divBdr>
        <w:top w:val="none" w:sz="0" w:space="0" w:color="auto"/>
        <w:left w:val="none" w:sz="0" w:space="0" w:color="auto"/>
        <w:bottom w:val="none" w:sz="0" w:space="0" w:color="auto"/>
        <w:right w:val="none" w:sz="0" w:space="0" w:color="auto"/>
      </w:divBdr>
    </w:div>
    <w:div w:id="2087267305">
      <w:bodyDiv w:val="1"/>
      <w:marLeft w:val="0"/>
      <w:marRight w:val="0"/>
      <w:marTop w:val="0"/>
      <w:marBottom w:val="0"/>
      <w:divBdr>
        <w:top w:val="none" w:sz="0" w:space="0" w:color="auto"/>
        <w:left w:val="none" w:sz="0" w:space="0" w:color="auto"/>
        <w:bottom w:val="none" w:sz="0" w:space="0" w:color="auto"/>
        <w:right w:val="none" w:sz="0" w:space="0" w:color="auto"/>
      </w:divBdr>
    </w:div>
    <w:div w:id="210298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Primer elemento y fecha" Version="1987"/>
</file>

<file path=customXml/itemProps1.xml><?xml version="1.0" encoding="utf-8"?>
<ds:datastoreItem xmlns:ds="http://schemas.openxmlformats.org/officeDocument/2006/customXml" ds:itemID="{3491853C-D1DD-451D-8516-3C89FD203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4358</Words>
  <Characters>23972</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28274</CharactersWithSpaces>
  <SharedDoc>false</SharedDoc>
  <HLinks>
    <vt:vector size="294" baseType="variant">
      <vt:variant>
        <vt:i4>327704</vt:i4>
      </vt:variant>
      <vt:variant>
        <vt:i4>282</vt:i4>
      </vt:variant>
      <vt:variant>
        <vt:i4>0</vt:i4>
      </vt:variant>
      <vt:variant>
        <vt:i4>5</vt:i4>
      </vt:variant>
      <vt:variant>
        <vt:lpwstr>http://suitevision:9090/suiteve/base/client?soa=4&amp;lang=es</vt:lpwstr>
      </vt:variant>
      <vt:variant>
        <vt:lpwstr/>
      </vt:variant>
      <vt:variant>
        <vt:i4>4980842</vt:i4>
      </vt:variant>
      <vt:variant>
        <vt:i4>279</vt:i4>
      </vt:variant>
      <vt:variant>
        <vt:i4>0</vt:i4>
      </vt:variant>
      <vt:variant>
        <vt:i4>5</vt:i4>
      </vt:variant>
      <vt:variant>
        <vt:lpwstr>mailto:sig.controldocumento@agencialogistica.gov.co</vt:lpwstr>
      </vt:variant>
      <vt:variant>
        <vt:lpwstr/>
      </vt:variant>
      <vt:variant>
        <vt:i4>6291461</vt:i4>
      </vt:variant>
      <vt:variant>
        <vt:i4>276</vt:i4>
      </vt:variant>
      <vt:variant>
        <vt:i4>0</vt:i4>
      </vt:variant>
      <vt:variant>
        <vt:i4>5</vt:i4>
      </vt:variant>
      <vt:variant>
        <vt:lpwstr>mailto:sig.controldocumento@agencialogistica.gov.co,</vt:lpwstr>
      </vt:variant>
      <vt:variant>
        <vt:lpwstr/>
      </vt:variant>
      <vt:variant>
        <vt:i4>4980842</vt:i4>
      </vt:variant>
      <vt:variant>
        <vt:i4>273</vt:i4>
      </vt:variant>
      <vt:variant>
        <vt:i4>0</vt:i4>
      </vt:variant>
      <vt:variant>
        <vt:i4>5</vt:i4>
      </vt:variant>
      <vt:variant>
        <vt:lpwstr>mailto:sig.controldocumento@agencialogistica.gov.co</vt:lpwstr>
      </vt:variant>
      <vt:variant>
        <vt:lpwstr/>
      </vt:variant>
      <vt:variant>
        <vt:i4>3932210</vt:i4>
      </vt:variant>
      <vt:variant>
        <vt:i4>270</vt:i4>
      </vt:variant>
      <vt:variant>
        <vt:i4>0</vt:i4>
      </vt:variant>
      <vt:variant>
        <vt:i4>5</vt:i4>
      </vt:variant>
      <vt:variant>
        <vt:lpwstr>http://www.agencialogistica.gov.co/</vt:lpwstr>
      </vt:variant>
      <vt:variant>
        <vt:lpwstr/>
      </vt:variant>
      <vt:variant>
        <vt:i4>3932210</vt:i4>
      </vt:variant>
      <vt:variant>
        <vt:i4>252</vt:i4>
      </vt:variant>
      <vt:variant>
        <vt:i4>0</vt:i4>
      </vt:variant>
      <vt:variant>
        <vt:i4>5</vt:i4>
      </vt:variant>
      <vt:variant>
        <vt:lpwstr>http://www.agencialogistica.gov.co/</vt:lpwstr>
      </vt:variant>
      <vt:variant>
        <vt:lpwstr/>
      </vt:variant>
      <vt:variant>
        <vt:i4>655429</vt:i4>
      </vt:variant>
      <vt:variant>
        <vt:i4>249</vt:i4>
      </vt:variant>
      <vt:variant>
        <vt:i4>0</vt:i4>
      </vt:variant>
      <vt:variant>
        <vt:i4>5</vt:i4>
      </vt:variant>
      <vt:variant>
        <vt:lpwstr>http://www.colombiacompra.gov.co/sistema-electronico-de-contratacion-publica</vt:lpwstr>
      </vt:variant>
      <vt:variant>
        <vt:lpwstr/>
      </vt:variant>
      <vt:variant>
        <vt:i4>1048633</vt:i4>
      </vt:variant>
      <vt:variant>
        <vt:i4>242</vt:i4>
      </vt:variant>
      <vt:variant>
        <vt:i4>0</vt:i4>
      </vt:variant>
      <vt:variant>
        <vt:i4>5</vt:i4>
      </vt:variant>
      <vt:variant>
        <vt:lpwstr/>
      </vt:variant>
      <vt:variant>
        <vt:lpwstr>_Toc219452707</vt:lpwstr>
      </vt:variant>
      <vt:variant>
        <vt:i4>1048633</vt:i4>
      </vt:variant>
      <vt:variant>
        <vt:i4>236</vt:i4>
      </vt:variant>
      <vt:variant>
        <vt:i4>0</vt:i4>
      </vt:variant>
      <vt:variant>
        <vt:i4>5</vt:i4>
      </vt:variant>
      <vt:variant>
        <vt:lpwstr/>
      </vt:variant>
      <vt:variant>
        <vt:lpwstr>_Toc219452706</vt:lpwstr>
      </vt:variant>
      <vt:variant>
        <vt:i4>1048633</vt:i4>
      </vt:variant>
      <vt:variant>
        <vt:i4>230</vt:i4>
      </vt:variant>
      <vt:variant>
        <vt:i4>0</vt:i4>
      </vt:variant>
      <vt:variant>
        <vt:i4>5</vt:i4>
      </vt:variant>
      <vt:variant>
        <vt:lpwstr/>
      </vt:variant>
      <vt:variant>
        <vt:lpwstr>_Toc219452705</vt:lpwstr>
      </vt:variant>
      <vt:variant>
        <vt:i4>1048633</vt:i4>
      </vt:variant>
      <vt:variant>
        <vt:i4>224</vt:i4>
      </vt:variant>
      <vt:variant>
        <vt:i4>0</vt:i4>
      </vt:variant>
      <vt:variant>
        <vt:i4>5</vt:i4>
      </vt:variant>
      <vt:variant>
        <vt:lpwstr/>
      </vt:variant>
      <vt:variant>
        <vt:lpwstr>_Toc219452704</vt:lpwstr>
      </vt:variant>
      <vt:variant>
        <vt:i4>1048633</vt:i4>
      </vt:variant>
      <vt:variant>
        <vt:i4>218</vt:i4>
      </vt:variant>
      <vt:variant>
        <vt:i4>0</vt:i4>
      </vt:variant>
      <vt:variant>
        <vt:i4>5</vt:i4>
      </vt:variant>
      <vt:variant>
        <vt:lpwstr/>
      </vt:variant>
      <vt:variant>
        <vt:lpwstr>_Toc219452703</vt:lpwstr>
      </vt:variant>
      <vt:variant>
        <vt:i4>1048633</vt:i4>
      </vt:variant>
      <vt:variant>
        <vt:i4>212</vt:i4>
      </vt:variant>
      <vt:variant>
        <vt:i4>0</vt:i4>
      </vt:variant>
      <vt:variant>
        <vt:i4>5</vt:i4>
      </vt:variant>
      <vt:variant>
        <vt:lpwstr/>
      </vt:variant>
      <vt:variant>
        <vt:lpwstr>_Toc219452702</vt:lpwstr>
      </vt:variant>
      <vt:variant>
        <vt:i4>1048633</vt:i4>
      </vt:variant>
      <vt:variant>
        <vt:i4>206</vt:i4>
      </vt:variant>
      <vt:variant>
        <vt:i4>0</vt:i4>
      </vt:variant>
      <vt:variant>
        <vt:i4>5</vt:i4>
      </vt:variant>
      <vt:variant>
        <vt:lpwstr/>
      </vt:variant>
      <vt:variant>
        <vt:lpwstr>_Toc219452701</vt:lpwstr>
      </vt:variant>
      <vt:variant>
        <vt:i4>1048633</vt:i4>
      </vt:variant>
      <vt:variant>
        <vt:i4>200</vt:i4>
      </vt:variant>
      <vt:variant>
        <vt:i4>0</vt:i4>
      </vt:variant>
      <vt:variant>
        <vt:i4>5</vt:i4>
      </vt:variant>
      <vt:variant>
        <vt:lpwstr/>
      </vt:variant>
      <vt:variant>
        <vt:lpwstr>_Toc219452700</vt:lpwstr>
      </vt:variant>
      <vt:variant>
        <vt:i4>1638456</vt:i4>
      </vt:variant>
      <vt:variant>
        <vt:i4>194</vt:i4>
      </vt:variant>
      <vt:variant>
        <vt:i4>0</vt:i4>
      </vt:variant>
      <vt:variant>
        <vt:i4>5</vt:i4>
      </vt:variant>
      <vt:variant>
        <vt:lpwstr/>
      </vt:variant>
      <vt:variant>
        <vt:lpwstr>_Toc219452699</vt:lpwstr>
      </vt:variant>
      <vt:variant>
        <vt:i4>1638456</vt:i4>
      </vt:variant>
      <vt:variant>
        <vt:i4>188</vt:i4>
      </vt:variant>
      <vt:variant>
        <vt:i4>0</vt:i4>
      </vt:variant>
      <vt:variant>
        <vt:i4>5</vt:i4>
      </vt:variant>
      <vt:variant>
        <vt:lpwstr/>
      </vt:variant>
      <vt:variant>
        <vt:lpwstr>_Toc219452698</vt:lpwstr>
      </vt:variant>
      <vt:variant>
        <vt:i4>1638456</vt:i4>
      </vt:variant>
      <vt:variant>
        <vt:i4>182</vt:i4>
      </vt:variant>
      <vt:variant>
        <vt:i4>0</vt:i4>
      </vt:variant>
      <vt:variant>
        <vt:i4>5</vt:i4>
      </vt:variant>
      <vt:variant>
        <vt:lpwstr/>
      </vt:variant>
      <vt:variant>
        <vt:lpwstr>_Toc219452697</vt:lpwstr>
      </vt:variant>
      <vt:variant>
        <vt:i4>1638456</vt:i4>
      </vt:variant>
      <vt:variant>
        <vt:i4>176</vt:i4>
      </vt:variant>
      <vt:variant>
        <vt:i4>0</vt:i4>
      </vt:variant>
      <vt:variant>
        <vt:i4>5</vt:i4>
      </vt:variant>
      <vt:variant>
        <vt:lpwstr/>
      </vt:variant>
      <vt:variant>
        <vt:lpwstr>_Toc219452696</vt:lpwstr>
      </vt:variant>
      <vt:variant>
        <vt:i4>1638456</vt:i4>
      </vt:variant>
      <vt:variant>
        <vt:i4>170</vt:i4>
      </vt:variant>
      <vt:variant>
        <vt:i4>0</vt:i4>
      </vt:variant>
      <vt:variant>
        <vt:i4>5</vt:i4>
      </vt:variant>
      <vt:variant>
        <vt:lpwstr/>
      </vt:variant>
      <vt:variant>
        <vt:lpwstr>_Toc219452695</vt:lpwstr>
      </vt:variant>
      <vt:variant>
        <vt:i4>1638456</vt:i4>
      </vt:variant>
      <vt:variant>
        <vt:i4>164</vt:i4>
      </vt:variant>
      <vt:variant>
        <vt:i4>0</vt:i4>
      </vt:variant>
      <vt:variant>
        <vt:i4>5</vt:i4>
      </vt:variant>
      <vt:variant>
        <vt:lpwstr/>
      </vt:variant>
      <vt:variant>
        <vt:lpwstr>_Toc219452694</vt:lpwstr>
      </vt:variant>
      <vt:variant>
        <vt:i4>1638456</vt:i4>
      </vt:variant>
      <vt:variant>
        <vt:i4>158</vt:i4>
      </vt:variant>
      <vt:variant>
        <vt:i4>0</vt:i4>
      </vt:variant>
      <vt:variant>
        <vt:i4>5</vt:i4>
      </vt:variant>
      <vt:variant>
        <vt:lpwstr/>
      </vt:variant>
      <vt:variant>
        <vt:lpwstr>_Toc219452693</vt:lpwstr>
      </vt:variant>
      <vt:variant>
        <vt:i4>1638456</vt:i4>
      </vt:variant>
      <vt:variant>
        <vt:i4>152</vt:i4>
      </vt:variant>
      <vt:variant>
        <vt:i4>0</vt:i4>
      </vt:variant>
      <vt:variant>
        <vt:i4>5</vt:i4>
      </vt:variant>
      <vt:variant>
        <vt:lpwstr/>
      </vt:variant>
      <vt:variant>
        <vt:lpwstr>_Toc219452692</vt:lpwstr>
      </vt:variant>
      <vt:variant>
        <vt:i4>1638456</vt:i4>
      </vt:variant>
      <vt:variant>
        <vt:i4>146</vt:i4>
      </vt:variant>
      <vt:variant>
        <vt:i4>0</vt:i4>
      </vt:variant>
      <vt:variant>
        <vt:i4>5</vt:i4>
      </vt:variant>
      <vt:variant>
        <vt:lpwstr/>
      </vt:variant>
      <vt:variant>
        <vt:lpwstr>_Toc219452691</vt:lpwstr>
      </vt:variant>
      <vt:variant>
        <vt:i4>1638456</vt:i4>
      </vt:variant>
      <vt:variant>
        <vt:i4>140</vt:i4>
      </vt:variant>
      <vt:variant>
        <vt:i4>0</vt:i4>
      </vt:variant>
      <vt:variant>
        <vt:i4>5</vt:i4>
      </vt:variant>
      <vt:variant>
        <vt:lpwstr/>
      </vt:variant>
      <vt:variant>
        <vt:lpwstr>_Toc219452690</vt:lpwstr>
      </vt:variant>
      <vt:variant>
        <vt:i4>1572920</vt:i4>
      </vt:variant>
      <vt:variant>
        <vt:i4>134</vt:i4>
      </vt:variant>
      <vt:variant>
        <vt:i4>0</vt:i4>
      </vt:variant>
      <vt:variant>
        <vt:i4>5</vt:i4>
      </vt:variant>
      <vt:variant>
        <vt:lpwstr/>
      </vt:variant>
      <vt:variant>
        <vt:lpwstr>_Toc219452689</vt:lpwstr>
      </vt:variant>
      <vt:variant>
        <vt:i4>1572920</vt:i4>
      </vt:variant>
      <vt:variant>
        <vt:i4>128</vt:i4>
      </vt:variant>
      <vt:variant>
        <vt:i4>0</vt:i4>
      </vt:variant>
      <vt:variant>
        <vt:i4>5</vt:i4>
      </vt:variant>
      <vt:variant>
        <vt:lpwstr/>
      </vt:variant>
      <vt:variant>
        <vt:lpwstr>_Toc219452688</vt:lpwstr>
      </vt:variant>
      <vt:variant>
        <vt:i4>1572920</vt:i4>
      </vt:variant>
      <vt:variant>
        <vt:i4>122</vt:i4>
      </vt:variant>
      <vt:variant>
        <vt:i4>0</vt:i4>
      </vt:variant>
      <vt:variant>
        <vt:i4>5</vt:i4>
      </vt:variant>
      <vt:variant>
        <vt:lpwstr/>
      </vt:variant>
      <vt:variant>
        <vt:lpwstr>_Toc219452687</vt:lpwstr>
      </vt:variant>
      <vt:variant>
        <vt:i4>1572920</vt:i4>
      </vt:variant>
      <vt:variant>
        <vt:i4>116</vt:i4>
      </vt:variant>
      <vt:variant>
        <vt:i4>0</vt:i4>
      </vt:variant>
      <vt:variant>
        <vt:i4>5</vt:i4>
      </vt:variant>
      <vt:variant>
        <vt:lpwstr/>
      </vt:variant>
      <vt:variant>
        <vt:lpwstr>_Toc219452686</vt:lpwstr>
      </vt:variant>
      <vt:variant>
        <vt:i4>1572920</vt:i4>
      </vt:variant>
      <vt:variant>
        <vt:i4>110</vt:i4>
      </vt:variant>
      <vt:variant>
        <vt:i4>0</vt:i4>
      </vt:variant>
      <vt:variant>
        <vt:i4>5</vt:i4>
      </vt:variant>
      <vt:variant>
        <vt:lpwstr/>
      </vt:variant>
      <vt:variant>
        <vt:lpwstr>_Toc219452685</vt:lpwstr>
      </vt:variant>
      <vt:variant>
        <vt:i4>1572920</vt:i4>
      </vt:variant>
      <vt:variant>
        <vt:i4>104</vt:i4>
      </vt:variant>
      <vt:variant>
        <vt:i4>0</vt:i4>
      </vt:variant>
      <vt:variant>
        <vt:i4>5</vt:i4>
      </vt:variant>
      <vt:variant>
        <vt:lpwstr/>
      </vt:variant>
      <vt:variant>
        <vt:lpwstr>_Toc219452684</vt:lpwstr>
      </vt:variant>
      <vt:variant>
        <vt:i4>1572920</vt:i4>
      </vt:variant>
      <vt:variant>
        <vt:i4>98</vt:i4>
      </vt:variant>
      <vt:variant>
        <vt:i4>0</vt:i4>
      </vt:variant>
      <vt:variant>
        <vt:i4>5</vt:i4>
      </vt:variant>
      <vt:variant>
        <vt:lpwstr/>
      </vt:variant>
      <vt:variant>
        <vt:lpwstr>_Toc219452683</vt:lpwstr>
      </vt:variant>
      <vt:variant>
        <vt:i4>1572920</vt:i4>
      </vt:variant>
      <vt:variant>
        <vt:i4>92</vt:i4>
      </vt:variant>
      <vt:variant>
        <vt:i4>0</vt:i4>
      </vt:variant>
      <vt:variant>
        <vt:i4>5</vt:i4>
      </vt:variant>
      <vt:variant>
        <vt:lpwstr/>
      </vt:variant>
      <vt:variant>
        <vt:lpwstr>_Toc219452682</vt:lpwstr>
      </vt:variant>
      <vt:variant>
        <vt:i4>1572920</vt:i4>
      </vt:variant>
      <vt:variant>
        <vt:i4>86</vt:i4>
      </vt:variant>
      <vt:variant>
        <vt:i4>0</vt:i4>
      </vt:variant>
      <vt:variant>
        <vt:i4>5</vt:i4>
      </vt:variant>
      <vt:variant>
        <vt:lpwstr/>
      </vt:variant>
      <vt:variant>
        <vt:lpwstr>_Toc219452681</vt:lpwstr>
      </vt:variant>
      <vt:variant>
        <vt:i4>1572920</vt:i4>
      </vt:variant>
      <vt:variant>
        <vt:i4>80</vt:i4>
      </vt:variant>
      <vt:variant>
        <vt:i4>0</vt:i4>
      </vt:variant>
      <vt:variant>
        <vt:i4>5</vt:i4>
      </vt:variant>
      <vt:variant>
        <vt:lpwstr/>
      </vt:variant>
      <vt:variant>
        <vt:lpwstr>_Toc219452680</vt:lpwstr>
      </vt:variant>
      <vt:variant>
        <vt:i4>1507384</vt:i4>
      </vt:variant>
      <vt:variant>
        <vt:i4>74</vt:i4>
      </vt:variant>
      <vt:variant>
        <vt:i4>0</vt:i4>
      </vt:variant>
      <vt:variant>
        <vt:i4>5</vt:i4>
      </vt:variant>
      <vt:variant>
        <vt:lpwstr/>
      </vt:variant>
      <vt:variant>
        <vt:lpwstr>_Toc219452679</vt:lpwstr>
      </vt:variant>
      <vt:variant>
        <vt:i4>1507384</vt:i4>
      </vt:variant>
      <vt:variant>
        <vt:i4>68</vt:i4>
      </vt:variant>
      <vt:variant>
        <vt:i4>0</vt:i4>
      </vt:variant>
      <vt:variant>
        <vt:i4>5</vt:i4>
      </vt:variant>
      <vt:variant>
        <vt:lpwstr/>
      </vt:variant>
      <vt:variant>
        <vt:lpwstr>_Toc219452678</vt:lpwstr>
      </vt:variant>
      <vt:variant>
        <vt:i4>1507384</vt:i4>
      </vt:variant>
      <vt:variant>
        <vt:i4>62</vt:i4>
      </vt:variant>
      <vt:variant>
        <vt:i4>0</vt:i4>
      </vt:variant>
      <vt:variant>
        <vt:i4>5</vt:i4>
      </vt:variant>
      <vt:variant>
        <vt:lpwstr/>
      </vt:variant>
      <vt:variant>
        <vt:lpwstr>_Toc219452677</vt:lpwstr>
      </vt:variant>
      <vt:variant>
        <vt:i4>1507384</vt:i4>
      </vt:variant>
      <vt:variant>
        <vt:i4>56</vt:i4>
      </vt:variant>
      <vt:variant>
        <vt:i4>0</vt:i4>
      </vt:variant>
      <vt:variant>
        <vt:i4>5</vt:i4>
      </vt:variant>
      <vt:variant>
        <vt:lpwstr/>
      </vt:variant>
      <vt:variant>
        <vt:lpwstr>_Toc219452676</vt:lpwstr>
      </vt:variant>
      <vt:variant>
        <vt:i4>1507384</vt:i4>
      </vt:variant>
      <vt:variant>
        <vt:i4>50</vt:i4>
      </vt:variant>
      <vt:variant>
        <vt:i4>0</vt:i4>
      </vt:variant>
      <vt:variant>
        <vt:i4>5</vt:i4>
      </vt:variant>
      <vt:variant>
        <vt:lpwstr/>
      </vt:variant>
      <vt:variant>
        <vt:lpwstr>_Toc219452675</vt:lpwstr>
      </vt:variant>
      <vt:variant>
        <vt:i4>1507384</vt:i4>
      </vt:variant>
      <vt:variant>
        <vt:i4>44</vt:i4>
      </vt:variant>
      <vt:variant>
        <vt:i4>0</vt:i4>
      </vt:variant>
      <vt:variant>
        <vt:i4>5</vt:i4>
      </vt:variant>
      <vt:variant>
        <vt:lpwstr/>
      </vt:variant>
      <vt:variant>
        <vt:lpwstr>_Toc219452674</vt:lpwstr>
      </vt:variant>
      <vt:variant>
        <vt:i4>1507384</vt:i4>
      </vt:variant>
      <vt:variant>
        <vt:i4>38</vt:i4>
      </vt:variant>
      <vt:variant>
        <vt:i4>0</vt:i4>
      </vt:variant>
      <vt:variant>
        <vt:i4>5</vt:i4>
      </vt:variant>
      <vt:variant>
        <vt:lpwstr/>
      </vt:variant>
      <vt:variant>
        <vt:lpwstr>_Toc219452673</vt:lpwstr>
      </vt:variant>
      <vt:variant>
        <vt:i4>1507384</vt:i4>
      </vt:variant>
      <vt:variant>
        <vt:i4>32</vt:i4>
      </vt:variant>
      <vt:variant>
        <vt:i4>0</vt:i4>
      </vt:variant>
      <vt:variant>
        <vt:i4>5</vt:i4>
      </vt:variant>
      <vt:variant>
        <vt:lpwstr/>
      </vt:variant>
      <vt:variant>
        <vt:lpwstr>_Toc219452672</vt:lpwstr>
      </vt:variant>
      <vt:variant>
        <vt:i4>1507384</vt:i4>
      </vt:variant>
      <vt:variant>
        <vt:i4>26</vt:i4>
      </vt:variant>
      <vt:variant>
        <vt:i4>0</vt:i4>
      </vt:variant>
      <vt:variant>
        <vt:i4>5</vt:i4>
      </vt:variant>
      <vt:variant>
        <vt:lpwstr/>
      </vt:variant>
      <vt:variant>
        <vt:lpwstr>_Toc219452671</vt:lpwstr>
      </vt:variant>
      <vt:variant>
        <vt:i4>1507384</vt:i4>
      </vt:variant>
      <vt:variant>
        <vt:i4>20</vt:i4>
      </vt:variant>
      <vt:variant>
        <vt:i4>0</vt:i4>
      </vt:variant>
      <vt:variant>
        <vt:i4>5</vt:i4>
      </vt:variant>
      <vt:variant>
        <vt:lpwstr/>
      </vt:variant>
      <vt:variant>
        <vt:lpwstr>_Toc219452670</vt:lpwstr>
      </vt:variant>
      <vt:variant>
        <vt:i4>1441848</vt:i4>
      </vt:variant>
      <vt:variant>
        <vt:i4>14</vt:i4>
      </vt:variant>
      <vt:variant>
        <vt:i4>0</vt:i4>
      </vt:variant>
      <vt:variant>
        <vt:i4>5</vt:i4>
      </vt:variant>
      <vt:variant>
        <vt:lpwstr/>
      </vt:variant>
      <vt:variant>
        <vt:lpwstr>_Toc219452669</vt:lpwstr>
      </vt:variant>
      <vt:variant>
        <vt:i4>1441848</vt:i4>
      </vt:variant>
      <vt:variant>
        <vt:i4>8</vt:i4>
      </vt:variant>
      <vt:variant>
        <vt:i4>0</vt:i4>
      </vt:variant>
      <vt:variant>
        <vt:i4>5</vt:i4>
      </vt:variant>
      <vt:variant>
        <vt:lpwstr/>
      </vt:variant>
      <vt:variant>
        <vt:lpwstr>_Toc219452668</vt:lpwstr>
      </vt:variant>
      <vt:variant>
        <vt:i4>1441848</vt:i4>
      </vt:variant>
      <vt:variant>
        <vt:i4>2</vt:i4>
      </vt:variant>
      <vt:variant>
        <vt:i4>0</vt:i4>
      </vt:variant>
      <vt:variant>
        <vt:i4>5</vt:i4>
      </vt:variant>
      <vt:variant>
        <vt:lpwstr/>
      </vt:variant>
      <vt:variant>
        <vt:lpwstr>_Toc219452667</vt:lpwstr>
      </vt:variant>
      <vt:variant>
        <vt:i4>3932210</vt:i4>
      </vt:variant>
      <vt:variant>
        <vt:i4>0</vt:i4>
      </vt:variant>
      <vt:variant>
        <vt:i4>0</vt:i4>
      </vt:variant>
      <vt:variant>
        <vt:i4>5</vt:i4>
      </vt:variant>
      <vt:variant>
        <vt:lpwstr>http://www.agencialogistica.gov.co/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Dora Marlen Tacha Rojas</dc:creator>
  <cp:keywords/>
  <cp:lastModifiedBy>Yineth Lopez Castillo</cp:lastModifiedBy>
  <cp:revision>2</cp:revision>
  <cp:lastPrinted>2024-07-03T14:32:00Z</cp:lastPrinted>
  <dcterms:created xsi:type="dcterms:W3CDTF">2026-04-22T19:42:00Z</dcterms:created>
  <dcterms:modified xsi:type="dcterms:W3CDTF">2026-04-22T19:42:00Z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